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4879" w:rsidRDefault="00164879"/>
    <w:p w:rsidR="003B3446" w:rsidRDefault="00D1057C" w:rsidP="00D1057C">
      <w:pPr>
        <w:rPr>
          <w:rFonts w:ascii="Times New Roman" w:hAnsi="Times New Roman"/>
          <w:b/>
          <w:sz w:val="28"/>
          <w:szCs w:val="28"/>
          <w:u w:val="single"/>
        </w:rPr>
      </w:pPr>
      <w:r w:rsidRPr="001E19D7">
        <w:rPr>
          <w:rFonts w:ascii="Times New Roman" w:hAnsi="Times New Roman"/>
          <w:b/>
          <w:sz w:val="28"/>
          <w:szCs w:val="28"/>
          <w:u w:val="single"/>
        </w:rPr>
        <w:t>Præformulerede indsatsområder og målsætninger til</w:t>
      </w:r>
      <w:r>
        <w:rPr>
          <w:rFonts w:ascii="Times New Roman" w:hAnsi="Times New Roman"/>
          <w:b/>
          <w:sz w:val="28"/>
          <w:szCs w:val="28"/>
          <w:u w:val="single"/>
        </w:rPr>
        <w:t xml:space="preserve"> brug ved</w:t>
      </w:r>
      <w:r w:rsidR="00E735CB">
        <w:rPr>
          <w:rFonts w:ascii="Times New Roman" w:hAnsi="Times New Roman"/>
          <w:b/>
          <w:sz w:val="28"/>
          <w:szCs w:val="28"/>
          <w:u w:val="single"/>
        </w:rPr>
        <w:t xml:space="preserve"> indskrivning</w:t>
      </w:r>
      <w:r w:rsidRPr="001E19D7">
        <w:rPr>
          <w:rFonts w:ascii="Times New Roman" w:hAnsi="Times New Roman"/>
          <w:b/>
          <w:sz w:val="28"/>
          <w:szCs w:val="28"/>
          <w:u w:val="single"/>
        </w:rPr>
        <w:t xml:space="preserve"> </w:t>
      </w:r>
    </w:p>
    <w:p w:rsidR="00D1057C" w:rsidRDefault="00D1057C" w:rsidP="00D1057C">
      <w:pPr>
        <w:rPr>
          <w:rFonts w:ascii="Times New Roman" w:hAnsi="Times New Roman"/>
          <w:b/>
          <w:sz w:val="28"/>
          <w:szCs w:val="28"/>
          <w:u w:val="single"/>
        </w:rPr>
      </w:pPr>
      <w:r w:rsidRPr="001E19D7">
        <w:rPr>
          <w:rFonts w:ascii="Times New Roman" w:hAnsi="Times New Roman"/>
          <w:b/>
          <w:sz w:val="28"/>
          <w:szCs w:val="28"/>
          <w:u w:val="single"/>
        </w:rPr>
        <w:t>(</w:t>
      </w:r>
      <w:proofErr w:type="gramStart"/>
      <w:r w:rsidRPr="001E19D7">
        <w:rPr>
          <w:rFonts w:ascii="Times New Roman" w:hAnsi="Times New Roman"/>
          <w:b/>
          <w:sz w:val="28"/>
          <w:szCs w:val="28"/>
          <w:u w:val="single"/>
        </w:rPr>
        <w:t>inden</w:t>
      </w:r>
      <w:proofErr w:type="gramEnd"/>
      <w:r w:rsidRPr="001E19D7">
        <w:rPr>
          <w:rFonts w:ascii="Times New Roman" w:hAnsi="Times New Roman"/>
          <w:b/>
          <w:sz w:val="28"/>
          <w:szCs w:val="28"/>
          <w:u w:val="single"/>
        </w:rPr>
        <w:t xml:space="preserve"> 48t.)</w:t>
      </w:r>
    </w:p>
    <w:p w:rsidR="00D1057C" w:rsidRDefault="00D1057C" w:rsidP="00D1057C">
      <w:pPr>
        <w:rPr>
          <w:rFonts w:ascii="Times New Roman" w:hAnsi="Times New Roman"/>
          <w:b/>
          <w:sz w:val="28"/>
          <w:szCs w:val="28"/>
          <w:u w:val="single"/>
        </w:rPr>
      </w:pPr>
    </w:p>
    <w:p w:rsidR="00D1057C" w:rsidRPr="00030EC0" w:rsidRDefault="00D1057C" w:rsidP="00D1057C">
      <w:pPr>
        <w:rPr>
          <w:rFonts w:ascii="Times New Roman" w:hAnsi="Times New Roman"/>
          <w:i/>
          <w:sz w:val="28"/>
          <w:szCs w:val="28"/>
        </w:rPr>
      </w:pPr>
      <w:r w:rsidRPr="00030EC0">
        <w:rPr>
          <w:rFonts w:ascii="Times New Roman" w:hAnsi="Times New Roman"/>
          <w:i/>
          <w:sz w:val="28"/>
          <w:szCs w:val="28"/>
        </w:rPr>
        <w:t>Der skal oprettes indsatsområder og tilhørende målsætninger senest 48 timer efter henvendelse</w:t>
      </w:r>
      <w:r>
        <w:rPr>
          <w:rFonts w:ascii="Times New Roman" w:hAnsi="Times New Roman"/>
          <w:i/>
          <w:sz w:val="28"/>
          <w:szCs w:val="28"/>
        </w:rPr>
        <w:t>/indskrivning</w:t>
      </w:r>
      <w:r w:rsidRPr="00030EC0">
        <w:rPr>
          <w:rFonts w:ascii="Times New Roman" w:hAnsi="Times New Roman"/>
          <w:i/>
          <w:sz w:val="28"/>
          <w:szCs w:val="28"/>
        </w:rPr>
        <w:t>. (Helle er ansvarlig for, at dette bliver overholdt)</w:t>
      </w:r>
    </w:p>
    <w:p w:rsidR="00D1057C" w:rsidRPr="00030EC0" w:rsidRDefault="00D1057C" w:rsidP="00D1057C">
      <w:pPr>
        <w:pStyle w:val="Kommentartekst"/>
        <w:rPr>
          <w:rFonts w:ascii="Times New Roman" w:hAnsi="Times New Roman" w:cs="Times New Roman"/>
          <w:i/>
          <w:sz w:val="28"/>
          <w:szCs w:val="28"/>
        </w:rPr>
      </w:pPr>
      <w:r w:rsidRPr="00030EC0">
        <w:rPr>
          <w:rFonts w:ascii="Times New Roman" w:hAnsi="Times New Roman" w:cs="Times New Roman"/>
          <w:i/>
          <w:sz w:val="28"/>
          <w:szCs w:val="28"/>
        </w:rPr>
        <w:t>De præformulerede indsatsområder samt målsætninger kan justeres i det omfang,</w:t>
      </w:r>
      <w:r>
        <w:rPr>
          <w:rFonts w:ascii="Times New Roman" w:hAnsi="Times New Roman" w:cs="Times New Roman"/>
          <w:i/>
          <w:sz w:val="28"/>
          <w:szCs w:val="28"/>
        </w:rPr>
        <w:t xml:space="preserve"> det giver mening og i takt med det øgede</w:t>
      </w:r>
      <w:r w:rsidRPr="00030EC0">
        <w:rPr>
          <w:rFonts w:ascii="Times New Roman" w:hAnsi="Times New Roman" w:cs="Times New Roman"/>
          <w:i/>
          <w:sz w:val="28"/>
          <w:szCs w:val="28"/>
        </w:rPr>
        <w:t xml:space="preserve"> kendskabet til barnets potentialer og udfordringer. Dette sker i samråd med anbringende myndighed, familie og barnet/den unge. </w:t>
      </w:r>
    </w:p>
    <w:p w:rsidR="00D1057C" w:rsidRPr="00030EC0" w:rsidRDefault="00D1057C" w:rsidP="00D1057C">
      <w:pPr>
        <w:rPr>
          <w:rFonts w:ascii="Times New Roman" w:hAnsi="Times New Roman"/>
          <w:b/>
          <w:i/>
          <w:sz w:val="28"/>
          <w:szCs w:val="28"/>
          <w:u w:val="single"/>
        </w:rPr>
      </w:pPr>
    </w:p>
    <w:p w:rsidR="00D1057C" w:rsidRPr="001E19D7" w:rsidRDefault="00D1057C" w:rsidP="00D1057C">
      <w:pPr>
        <w:tabs>
          <w:tab w:val="left" w:pos="2775"/>
        </w:tabs>
        <w:rPr>
          <w:rFonts w:ascii="Times New Roman" w:hAnsi="Times New Roman"/>
          <w:i/>
          <w:sz w:val="28"/>
          <w:szCs w:val="28"/>
        </w:rPr>
      </w:pPr>
      <w:r w:rsidRPr="00030EC0">
        <w:rPr>
          <w:rFonts w:ascii="Times New Roman" w:hAnsi="Times New Roman"/>
          <w:i/>
          <w:sz w:val="28"/>
          <w:szCs w:val="28"/>
        </w:rPr>
        <w:t>De præformulerede indsatsområder og målsætninger skal sikre, at vi fra dag 1 kvalificerer vores faglige arbejde og målretter vores observationer (dataindsamling af dagbogsnotater). Målsætningerne</w:t>
      </w:r>
      <w:r w:rsidRPr="001E19D7">
        <w:rPr>
          <w:rFonts w:ascii="Times New Roman" w:hAnsi="Times New Roman"/>
          <w:i/>
          <w:sz w:val="28"/>
          <w:szCs w:val="28"/>
        </w:rPr>
        <w:t xml:space="preserve"> er den konkrete strategi for, hvordan vi når målet omkring indsatsområdet</w:t>
      </w:r>
      <w:r>
        <w:rPr>
          <w:rFonts w:ascii="Times New Roman" w:hAnsi="Times New Roman"/>
          <w:i/>
          <w:sz w:val="28"/>
          <w:szCs w:val="28"/>
        </w:rPr>
        <w:t>,</w:t>
      </w:r>
      <w:r w:rsidRPr="001E19D7">
        <w:rPr>
          <w:rFonts w:ascii="Times New Roman" w:hAnsi="Times New Roman"/>
          <w:i/>
          <w:sz w:val="28"/>
          <w:szCs w:val="28"/>
        </w:rPr>
        <w:t xml:space="preserve"> og hvilken faglig strategi vi vælger. H</w:t>
      </w:r>
      <w:r>
        <w:rPr>
          <w:rFonts w:ascii="Times New Roman" w:hAnsi="Times New Roman"/>
          <w:i/>
          <w:sz w:val="28"/>
          <w:szCs w:val="28"/>
        </w:rPr>
        <w:t xml:space="preserve">vordan tager vi imod et barn, og hvordan starter </w:t>
      </w:r>
      <w:r w:rsidRPr="001E19D7">
        <w:rPr>
          <w:rFonts w:ascii="Times New Roman" w:hAnsi="Times New Roman"/>
          <w:i/>
          <w:sz w:val="28"/>
          <w:szCs w:val="28"/>
        </w:rPr>
        <w:t>vi en opgave</w:t>
      </w:r>
      <w:r>
        <w:rPr>
          <w:rFonts w:ascii="Times New Roman" w:hAnsi="Times New Roman"/>
          <w:i/>
          <w:sz w:val="28"/>
          <w:szCs w:val="28"/>
        </w:rPr>
        <w:t>? Selv når vi kun har meget begrænset</w:t>
      </w:r>
      <w:r w:rsidRPr="001E19D7">
        <w:rPr>
          <w:rFonts w:ascii="Times New Roman" w:hAnsi="Times New Roman"/>
          <w:i/>
          <w:sz w:val="28"/>
          <w:szCs w:val="28"/>
        </w:rPr>
        <w:t xml:space="preserve"> kendskab til barnet ved indskrivningen, er der stadig noget grundlæggende</w:t>
      </w:r>
      <w:r>
        <w:rPr>
          <w:rFonts w:ascii="Times New Roman" w:hAnsi="Times New Roman"/>
          <w:i/>
          <w:sz w:val="28"/>
          <w:szCs w:val="28"/>
        </w:rPr>
        <w:t>,</w:t>
      </w:r>
      <w:r w:rsidRPr="001E19D7">
        <w:rPr>
          <w:rFonts w:ascii="Times New Roman" w:hAnsi="Times New Roman"/>
          <w:i/>
          <w:sz w:val="28"/>
          <w:szCs w:val="28"/>
        </w:rPr>
        <w:t xml:space="preserve"> som vi møder barnet med og en grundlæggende måde</w:t>
      </w:r>
      <w:r>
        <w:rPr>
          <w:rFonts w:ascii="Times New Roman" w:hAnsi="Times New Roman"/>
          <w:i/>
          <w:sz w:val="28"/>
          <w:szCs w:val="28"/>
        </w:rPr>
        <w:t>,</w:t>
      </w:r>
      <w:r w:rsidRPr="001E19D7">
        <w:rPr>
          <w:rFonts w:ascii="Times New Roman" w:hAnsi="Times New Roman"/>
          <w:i/>
          <w:sz w:val="28"/>
          <w:szCs w:val="28"/>
        </w:rPr>
        <w:t xml:space="preserve"> som vi forholder os til barnet på.</w:t>
      </w:r>
    </w:p>
    <w:p w:rsidR="00D1057C" w:rsidRPr="001E19D7" w:rsidRDefault="00D1057C" w:rsidP="00D1057C">
      <w:pPr>
        <w:tabs>
          <w:tab w:val="left" w:pos="2775"/>
        </w:tabs>
        <w:spacing w:line="360" w:lineRule="auto"/>
        <w:rPr>
          <w:rFonts w:ascii="Times New Roman" w:hAnsi="Times New Roman"/>
          <w:sz w:val="28"/>
          <w:szCs w:val="28"/>
        </w:rPr>
      </w:pPr>
    </w:p>
    <w:p w:rsidR="00D1057C" w:rsidRDefault="00D1057C" w:rsidP="00D1057C">
      <w:pPr>
        <w:tabs>
          <w:tab w:val="left" w:pos="2775"/>
        </w:tabs>
        <w:rPr>
          <w:rFonts w:ascii="Times New Roman" w:hAnsi="Times New Roman"/>
          <w:b/>
          <w:sz w:val="28"/>
          <w:szCs w:val="28"/>
        </w:rPr>
      </w:pPr>
      <w:r w:rsidRPr="00625651">
        <w:rPr>
          <w:rFonts w:ascii="Times New Roman" w:hAnsi="Times New Roman"/>
          <w:b/>
          <w:sz w:val="28"/>
          <w:szCs w:val="28"/>
        </w:rPr>
        <w:t>*</w:t>
      </w:r>
      <w:r>
        <w:rPr>
          <w:rFonts w:ascii="Times New Roman" w:hAnsi="Times New Roman"/>
          <w:b/>
          <w:sz w:val="28"/>
          <w:szCs w:val="28"/>
        </w:rPr>
        <w:t>Indsatsområde</w:t>
      </w:r>
    </w:p>
    <w:p w:rsidR="00D1057C" w:rsidRPr="00625651" w:rsidRDefault="00D1057C" w:rsidP="00D1057C">
      <w:pPr>
        <w:tabs>
          <w:tab w:val="left" w:pos="2775"/>
        </w:tabs>
        <w:rPr>
          <w:rFonts w:ascii="Times New Roman" w:hAnsi="Times New Roman"/>
          <w:b/>
          <w:sz w:val="28"/>
          <w:szCs w:val="28"/>
        </w:rPr>
      </w:pPr>
      <w:r w:rsidRPr="00625651">
        <w:rPr>
          <w:rFonts w:ascii="Times New Roman" w:hAnsi="Times New Roman"/>
          <w:b/>
          <w:sz w:val="28"/>
          <w:szCs w:val="28"/>
          <w:u w:val="single"/>
        </w:rPr>
        <w:t>Familie/netværk</w:t>
      </w:r>
    </w:p>
    <w:p w:rsidR="00D1057C" w:rsidRPr="00625651" w:rsidRDefault="00D1057C" w:rsidP="00D1057C">
      <w:pPr>
        <w:tabs>
          <w:tab w:val="left" w:pos="2775"/>
        </w:tabs>
        <w:rPr>
          <w:rFonts w:ascii="Times New Roman" w:hAnsi="Times New Roman"/>
          <w:sz w:val="28"/>
          <w:szCs w:val="28"/>
        </w:rPr>
      </w:pPr>
      <w:r w:rsidRPr="00625651">
        <w:rPr>
          <w:rFonts w:ascii="Times New Roman" w:hAnsi="Times New Roman"/>
          <w:sz w:val="28"/>
          <w:szCs w:val="28"/>
        </w:rPr>
        <w:t xml:space="preserve">Borgmesterbakken ser det som afgørende for en vellykket anbringelse, at barnet fortsat har kontakt til sit netværk og løbende plejer sine relationer i det omfang, det giver mening for den enkelte. </w:t>
      </w:r>
    </w:p>
    <w:p w:rsidR="00D1057C" w:rsidRPr="00625651" w:rsidRDefault="00D1057C" w:rsidP="00D1057C">
      <w:pPr>
        <w:pStyle w:val="Kommentartekst"/>
        <w:rPr>
          <w:rFonts w:ascii="Times New Roman" w:hAnsi="Times New Roman" w:cs="Times New Roman"/>
          <w:sz w:val="28"/>
          <w:szCs w:val="28"/>
        </w:rPr>
      </w:pPr>
      <w:r w:rsidRPr="00625651">
        <w:rPr>
          <w:rFonts w:ascii="Times New Roman" w:hAnsi="Times New Roman" w:cs="Times New Roman"/>
          <w:sz w:val="28"/>
          <w:szCs w:val="28"/>
        </w:rPr>
        <w:t>I forhold til familie er det altafgørende, at barnet og familien oplever tryghed ved at barnet bor på Borgmesterbakken, da barnet ellers kan havne i en loyalitetskonflikt mellem familie og Borgmesterbakken. Det tilstræbes, at familien forsat gennem anbringelsen oplever sig som det vigtigste i barnets liv også efter anbringelsen på Borgmesterbakken. Derfor arbejder Borgmesterbakken for, at forældre har andel i beslutninger, som vedrører barnet afhængig af dets alder. F.eks. om barnet må ændre frisure, få en piercing osv. Det tilstræbes, at forældrene forsat deltager i diverse arrangementer vedrørende skole eller dagtilbud. Der sigtes mod, at barnet har så meget kontakt med sine forældre, som det giver mening, og som det er aftalt med anbringende myndighed. Det er altid en mulighed at låne Borgmesterbakkens telefon, så barnet kan have telefonisk kontakt med sine forældre. I tilfælde hvor forældrene er i udlandet,</w:t>
      </w:r>
      <w:r w:rsidRPr="00625651">
        <w:rPr>
          <w:rStyle w:val="Kommentarhenvisning"/>
          <w:rFonts w:ascii="Times New Roman" w:hAnsi="Times New Roman" w:cs="Times New Roman"/>
          <w:sz w:val="28"/>
          <w:szCs w:val="28"/>
        </w:rPr>
        <w:t xml:space="preserve"> kan barnet kommunikere med dem via Borgmesterbakkens IPads. </w:t>
      </w:r>
    </w:p>
    <w:p w:rsidR="00D1057C" w:rsidRDefault="00D1057C" w:rsidP="00D1057C">
      <w:pPr>
        <w:tabs>
          <w:tab w:val="left" w:pos="2775"/>
        </w:tabs>
        <w:rPr>
          <w:rFonts w:ascii="Times New Roman" w:hAnsi="Times New Roman"/>
          <w:sz w:val="28"/>
          <w:szCs w:val="28"/>
        </w:rPr>
      </w:pPr>
    </w:p>
    <w:p w:rsidR="001A34B4" w:rsidRDefault="001A34B4" w:rsidP="00D1057C">
      <w:pPr>
        <w:tabs>
          <w:tab w:val="left" w:pos="2775"/>
        </w:tabs>
        <w:rPr>
          <w:rFonts w:ascii="Times New Roman" w:hAnsi="Times New Roman"/>
          <w:sz w:val="28"/>
          <w:szCs w:val="28"/>
        </w:rPr>
      </w:pPr>
    </w:p>
    <w:p w:rsidR="001A34B4" w:rsidRDefault="001A34B4" w:rsidP="00D1057C">
      <w:pPr>
        <w:tabs>
          <w:tab w:val="left" w:pos="2775"/>
        </w:tabs>
        <w:rPr>
          <w:rFonts w:ascii="Times New Roman" w:hAnsi="Times New Roman"/>
          <w:sz w:val="28"/>
          <w:szCs w:val="28"/>
        </w:rPr>
      </w:pPr>
    </w:p>
    <w:p w:rsidR="001A34B4" w:rsidRDefault="001A34B4" w:rsidP="00D1057C">
      <w:pPr>
        <w:tabs>
          <w:tab w:val="left" w:pos="2775"/>
        </w:tabs>
        <w:rPr>
          <w:rFonts w:ascii="Times New Roman" w:hAnsi="Times New Roman"/>
          <w:sz w:val="28"/>
          <w:szCs w:val="28"/>
        </w:rPr>
      </w:pPr>
    </w:p>
    <w:p w:rsidR="001A34B4" w:rsidRPr="00625651" w:rsidRDefault="001A34B4" w:rsidP="00D1057C">
      <w:pPr>
        <w:tabs>
          <w:tab w:val="left" w:pos="2775"/>
        </w:tabs>
        <w:rPr>
          <w:rFonts w:ascii="Times New Roman" w:hAnsi="Times New Roman"/>
          <w:sz w:val="28"/>
          <w:szCs w:val="28"/>
        </w:rPr>
      </w:pPr>
    </w:p>
    <w:p w:rsidR="00D1057C" w:rsidRPr="00625651" w:rsidRDefault="00D1057C" w:rsidP="00D1057C">
      <w:pPr>
        <w:tabs>
          <w:tab w:val="left" w:pos="2775"/>
        </w:tabs>
        <w:rPr>
          <w:rFonts w:ascii="Times New Roman" w:hAnsi="Times New Roman"/>
          <w:b/>
          <w:sz w:val="28"/>
          <w:szCs w:val="28"/>
        </w:rPr>
      </w:pPr>
      <w:r w:rsidRPr="00625651">
        <w:rPr>
          <w:rFonts w:ascii="Times New Roman" w:hAnsi="Times New Roman"/>
          <w:b/>
          <w:sz w:val="28"/>
          <w:szCs w:val="28"/>
        </w:rPr>
        <w:lastRenderedPageBreak/>
        <w:t>MÅLSÆTNING:</w:t>
      </w:r>
    </w:p>
    <w:p w:rsidR="00D1057C" w:rsidRPr="00625651" w:rsidRDefault="00D1057C" w:rsidP="00D1057C">
      <w:pPr>
        <w:pStyle w:val="Listeafsnit"/>
        <w:numPr>
          <w:ilvl w:val="0"/>
          <w:numId w:val="7"/>
        </w:numPr>
        <w:tabs>
          <w:tab w:val="left" w:pos="2775"/>
        </w:tabs>
        <w:rPr>
          <w:rFonts w:ascii="Times New Roman" w:hAnsi="Times New Roman"/>
          <w:b/>
          <w:sz w:val="28"/>
          <w:szCs w:val="28"/>
          <w:u w:val="single"/>
        </w:rPr>
      </w:pPr>
      <w:r w:rsidRPr="00625651">
        <w:rPr>
          <w:rFonts w:ascii="Times New Roman" w:hAnsi="Times New Roman"/>
          <w:b/>
          <w:sz w:val="28"/>
          <w:szCs w:val="28"/>
          <w:u w:val="single"/>
        </w:rPr>
        <w:t>Genetablere eller vedligeholde positiv kontakt med familie og pårørende</w:t>
      </w:r>
    </w:p>
    <w:p w:rsidR="00D1057C" w:rsidRPr="00625651" w:rsidRDefault="00D1057C" w:rsidP="00D1057C">
      <w:pPr>
        <w:tabs>
          <w:tab w:val="left" w:pos="2775"/>
        </w:tabs>
        <w:rPr>
          <w:rFonts w:ascii="Times New Roman" w:hAnsi="Times New Roman"/>
          <w:i/>
          <w:sz w:val="28"/>
          <w:szCs w:val="28"/>
        </w:rPr>
      </w:pPr>
      <w:r w:rsidRPr="00625651">
        <w:rPr>
          <w:rFonts w:ascii="Times New Roman" w:hAnsi="Times New Roman"/>
          <w:i/>
          <w:sz w:val="28"/>
          <w:szCs w:val="28"/>
        </w:rPr>
        <w:t>Uddybende målsætning:</w:t>
      </w:r>
    </w:p>
    <w:p w:rsidR="00D1057C" w:rsidRPr="00625651" w:rsidRDefault="00D1057C" w:rsidP="00D1057C">
      <w:pPr>
        <w:tabs>
          <w:tab w:val="left" w:pos="2775"/>
        </w:tabs>
        <w:rPr>
          <w:rFonts w:ascii="Times New Roman" w:hAnsi="Times New Roman"/>
          <w:sz w:val="28"/>
          <w:szCs w:val="28"/>
        </w:rPr>
      </w:pPr>
      <w:r w:rsidRPr="00625651">
        <w:rPr>
          <w:rFonts w:ascii="Times New Roman" w:hAnsi="Times New Roman"/>
          <w:sz w:val="28"/>
          <w:szCs w:val="28"/>
        </w:rPr>
        <w:t xml:space="preserve">Når et barn anbringes, er dette forbundet med et omsorgssvigt for barnet. Dette har betydning for barnets kontakt og relation til dets omsorgspersoner. Barnet kan opleve sig svigtet, ensomt og være vred på sine forældre over, at det i en periode skal bo på Borgmesterbakken.  </w:t>
      </w:r>
    </w:p>
    <w:p w:rsidR="00D1057C" w:rsidRPr="00625651" w:rsidRDefault="00D1057C" w:rsidP="00D1057C">
      <w:pPr>
        <w:tabs>
          <w:tab w:val="left" w:pos="2775"/>
        </w:tabs>
        <w:rPr>
          <w:rFonts w:ascii="Times New Roman" w:hAnsi="Times New Roman"/>
          <w:sz w:val="28"/>
          <w:szCs w:val="28"/>
        </w:rPr>
      </w:pPr>
      <w:r w:rsidRPr="00625651">
        <w:rPr>
          <w:rFonts w:ascii="Times New Roman" w:hAnsi="Times New Roman"/>
          <w:sz w:val="28"/>
          <w:szCs w:val="28"/>
        </w:rPr>
        <w:t>Det er vigtigt, at barnet oplever sig selv som en del af noget større, ligesom det betyder noget, at barnet kender sine rødder og sit ophav.</w:t>
      </w:r>
    </w:p>
    <w:p w:rsidR="00D1057C" w:rsidRPr="00625651" w:rsidRDefault="00D1057C" w:rsidP="00D1057C">
      <w:pPr>
        <w:tabs>
          <w:tab w:val="left" w:pos="2775"/>
        </w:tabs>
        <w:rPr>
          <w:rFonts w:ascii="Times New Roman" w:hAnsi="Times New Roman"/>
          <w:sz w:val="28"/>
          <w:szCs w:val="28"/>
        </w:rPr>
      </w:pPr>
    </w:p>
    <w:p w:rsidR="00D1057C" w:rsidRPr="00625651" w:rsidRDefault="00D1057C" w:rsidP="00D1057C">
      <w:pPr>
        <w:tabs>
          <w:tab w:val="left" w:pos="2775"/>
        </w:tabs>
        <w:rPr>
          <w:rFonts w:ascii="Times New Roman" w:hAnsi="Times New Roman"/>
          <w:sz w:val="28"/>
          <w:szCs w:val="28"/>
        </w:rPr>
      </w:pPr>
      <w:r w:rsidRPr="00625651">
        <w:rPr>
          <w:rFonts w:ascii="Times New Roman" w:hAnsi="Times New Roman"/>
          <w:sz w:val="28"/>
          <w:szCs w:val="28"/>
        </w:rPr>
        <w:t>For omsorgspersonerne er det at få et barn anbragt ofte forbundet med en følelse af skam og nederlag. Ligeledes kan forældrene være angste for, hvilken betydning anbringelsen har for relationen til deres barn. Det er derfor vigtigt at forældrene forsat oplever sig som forældre til barnet på trods af, at personalet på Borgmesterbakken overtager den primære omsorg for barnets udvikling i en periode.</w:t>
      </w:r>
    </w:p>
    <w:p w:rsidR="00D1057C" w:rsidRPr="00625651" w:rsidRDefault="00D1057C" w:rsidP="00D1057C">
      <w:pPr>
        <w:pStyle w:val="Kommentartekst"/>
        <w:rPr>
          <w:rFonts w:ascii="Times New Roman" w:hAnsi="Times New Roman" w:cs="Times New Roman"/>
          <w:sz w:val="28"/>
          <w:szCs w:val="28"/>
        </w:rPr>
      </w:pPr>
      <w:r w:rsidRPr="00625651">
        <w:rPr>
          <w:rFonts w:ascii="Times New Roman" w:hAnsi="Times New Roman" w:cs="Times New Roman"/>
          <w:sz w:val="28"/>
          <w:szCs w:val="28"/>
        </w:rPr>
        <w:t>Det er vigtigt for barnet, at der er et godt samarbejde imellem forældrene og Borgmesterbakken, da dette er afgørende for, at barnet kan genetablere eller vedligeholde en positiv kontakt til forældre og nære pårørende</w:t>
      </w:r>
      <w:r w:rsidRPr="00625651">
        <w:rPr>
          <w:rStyle w:val="Kommentarhenvisning"/>
          <w:rFonts w:ascii="Times New Roman" w:hAnsi="Times New Roman" w:cs="Times New Roman"/>
          <w:sz w:val="28"/>
          <w:szCs w:val="28"/>
        </w:rPr>
        <w:t xml:space="preserve">. </w:t>
      </w:r>
      <w:r w:rsidRPr="00625651">
        <w:rPr>
          <w:rFonts w:ascii="Times New Roman" w:hAnsi="Times New Roman" w:cs="Times New Roman"/>
          <w:sz w:val="28"/>
          <w:szCs w:val="28"/>
        </w:rPr>
        <w:t xml:space="preserve">Når barnet oplever et godt samarbejde, minimerer det risikoen for, at barnet kommer til at befinde sig i en loyalitetskonflikt, hvor det skal vælge imellem forældrene og Borgmesterbakken.  </w:t>
      </w:r>
    </w:p>
    <w:p w:rsidR="00D1057C" w:rsidRPr="00625651" w:rsidRDefault="00D1057C" w:rsidP="00D1057C">
      <w:pPr>
        <w:tabs>
          <w:tab w:val="left" w:pos="2775"/>
        </w:tabs>
        <w:rPr>
          <w:rFonts w:ascii="Times New Roman" w:hAnsi="Times New Roman"/>
          <w:sz w:val="28"/>
          <w:szCs w:val="28"/>
        </w:rPr>
      </w:pPr>
    </w:p>
    <w:p w:rsidR="00D1057C" w:rsidRPr="00625651" w:rsidRDefault="00D1057C" w:rsidP="00D1057C">
      <w:pPr>
        <w:tabs>
          <w:tab w:val="left" w:pos="2775"/>
        </w:tabs>
        <w:rPr>
          <w:rFonts w:ascii="Times New Roman" w:hAnsi="Times New Roman"/>
          <w:sz w:val="28"/>
          <w:szCs w:val="28"/>
        </w:rPr>
      </w:pPr>
      <w:r w:rsidRPr="00625651">
        <w:rPr>
          <w:rFonts w:ascii="Times New Roman" w:hAnsi="Times New Roman"/>
          <w:sz w:val="28"/>
          <w:szCs w:val="28"/>
        </w:rPr>
        <w:t xml:space="preserve">Det er afgørende, at personalet på Borgmesterbakken møder barnet med den indstilling, at personalet kun er tilstede i en periode af barnets liv, hvorimod forældrene og de nære pårørende er tilstede, når barnet fraflytter Borgmesterbakken.  </w:t>
      </w:r>
    </w:p>
    <w:p w:rsidR="00D1057C" w:rsidRPr="00625651" w:rsidRDefault="00D1057C" w:rsidP="00D1057C">
      <w:pPr>
        <w:tabs>
          <w:tab w:val="left" w:pos="2775"/>
        </w:tabs>
        <w:rPr>
          <w:rFonts w:ascii="Times New Roman" w:hAnsi="Times New Roman"/>
          <w:sz w:val="28"/>
          <w:szCs w:val="28"/>
        </w:rPr>
      </w:pPr>
    </w:p>
    <w:p w:rsidR="00D1057C" w:rsidRPr="00625651" w:rsidRDefault="00D1057C" w:rsidP="00D1057C">
      <w:pPr>
        <w:tabs>
          <w:tab w:val="left" w:pos="2775"/>
        </w:tabs>
        <w:rPr>
          <w:rFonts w:ascii="Times New Roman" w:hAnsi="Times New Roman"/>
          <w:i/>
          <w:sz w:val="28"/>
          <w:szCs w:val="28"/>
        </w:rPr>
      </w:pPr>
      <w:r w:rsidRPr="00625651">
        <w:rPr>
          <w:rFonts w:ascii="Times New Roman" w:hAnsi="Times New Roman"/>
          <w:i/>
          <w:sz w:val="28"/>
          <w:szCs w:val="28"/>
        </w:rPr>
        <w:t>Succeskriterie:</w:t>
      </w:r>
    </w:p>
    <w:p w:rsidR="00D1057C" w:rsidRPr="00625651" w:rsidRDefault="00D1057C" w:rsidP="00D1057C">
      <w:pPr>
        <w:tabs>
          <w:tab w:val="left" w:pos="2775"/>
        </w:tabs>
        <w:rPr>
          <w:rFonts w:ascii="Times New Roman" w:hAnsi="Times New Roman"/>
          <w:sz w:val="28"/>
          <w:szCs w:val="28"/>
        </w:rPr>
      </w:pPr>
      <w:r w:rsidRPr="00625651">
        <w:rPr>
          <w:rFonts w:ascii="Times New Roman" w:hAnsi="Times New Roman"/>
          <w:sz w:val="28"/>
          <w:szCs w:val="28"/>
        </w:rPr>
        <w:t xml:space="preserve">Har en positiv kontakt med pårørende. </w:t>
      </w:r>
    </w:p>
    <w:p w:rsidR="00D1057C" w:rsidRPr="00625651" w:rsidRDefault="00D1057C" w:rsidP="00D1057C">
      <w:pPr>
        <w:tabs>
          <w:tab w:val="left" w:pos="2775"/>
        </w:tabs>
        <w:rPr>
          <w:rFonts w:ascii="Times New Roman" w:hAnsi="Times New Roman"/>
          <w:sz w:val="28"/>
          <w:szCs w:val="28"/>
        </w:rPr>
      </w:pPr>
    </w:p>
    <w:p w:rsidR="00D1057C" w:rsidRPr="00625651" w:rsidRDefault="00D1057C" w:rsidP="00D1057C">
      <w:pPr>
        <w:tabs>
          <w:tab w:val="left" w:pos="2775"/>
        </w:tabs>
        <w:rPr>
          <w:rFonts w:ascii="Times New Roman" w:hAnsi="Times New Roman"/>
          <w:i/>
          <w:sz w:val="28"/>
          <w:szCs w:val="28"/>
        </w:rPr>
      </w:pPr>
      <w:r w:rsidRPr="00625651">
        <w:rPr>
          <w:rFonts w:ascii="Times New Roman" w:hAnsi="Times New Roman"/>
          <w:i/>
          <w:sz w:val="28"/>
          <w:szCs w:val="28"/>
        </w:rPr>
        <w:t>Pædagogisk praksis:</w:t>
      </w:r>
    </w:p>
    <w:p w:rsidR="00D1057C" w:rsidRPr="00625651" w:rsidRDefault="00D1057C" w:rsidP="00D1057C">
      <w:pPr>
        <w:tabs>
          <w:tab w:val="left" w:pos="2775"/>
        </w:tabs>
        <w:rPr>
          <w:rFonts w:ascii="Times New Roman" w:hAnsi="Times New Roman"/>
          <w:sz w:val="28"/>
          <w:szCs w:val="28"/>
        </w:rPr>
      </w:pPr>
      <w:r w:rsidRPr="00625651">
        <w:rPr>
          <w:rFonts w:ascii="Times New Roman" w:hAnsi="Times New Roman"/>
          <w:sz w:val="28"/>
          <w:szCs w:val="28"/>
        </w:rPr>
        <w:t>Personalet på Borgmesterbakken har det `</w:t>
      </w:r>
      <w:proofErr w:type="spellStart"/>
      <w:r w:rsidRPr="00625651">
        <w:rPr>
          <w:rFonts w:ascii="Times New Roman" w:hAnsi="Times New Roman"/>
          <w:sz w:val="28"/>
          <w:szCs w:val="28"/>
        </w:rPr>
        <w:t>mindset</w:t>
      </w:r>
      <w:proofErr w:type="spellEnd"/>
      <w:r w:rsidRPr="00625651">
        <w:rPr>
          <w:rFonts w:ascii="Times New Roman" w:hAnsi="Times New Roman"/>
          <w:sz w:val="28"/>
          <w:szCs w:val="28"/>
        </w:rPr>
        <w:t>´ at familien og eller pårørende er de primære og permanente relationer.</w:t>
      </w:r>
    </w:p>
    <w:p w:rsidR="00D1057C" w:rsidRPr="00625651" w:rsidRDefault="00D1057C" w:rsidP="00D1057C">
      <w:pPr>
        <w:pStyle w:val="Listeafsnit"/>
        <w:numPr>
          <w:ilvl w:val="0"/>
          <w:numId w:val="9"/>
        </w:numPr>
        <w:tabs>
          <w:tab w:val="left" w:pos="2775"/>
        </w:tabs>
        <w:rPr>
          <w:rFonts w:ascii="Times New Roman" w:hAnsi="Times New Roman"/>
          <w:sz w:val="28"/>
          <w:szCs w:val="28"/>
        </w:rPr>
      </w:pPr>
      <w:r w:rsidRPr="00625651">
        <w:rPr>
          <w:rFonts w:ascii="Times New Roman" w:hAnsi="Times New Roman"/>
          <w:sz w:val="28"/>
          <w:szCs w:val="28"/>
        </w:rPr>
        <w:t xml:space="preserve">Tydeliggøre og italesætte hvem der er det primære netværk for barnet. </w:t>
      </w:r>
    </w:p>
    <w:p w:rsidR="00D1057C" w:rsidRPr="00625651" w:rsidRDefault="00D1057C" w:rsidP="00D1057C">
      <w:pPr>
        <w:pStyle w:val="Listeafsnit"/>
        <w:numPr>
          <w:ilvl w:val="0"/>
          <w:numId w:val="9"/>
        </w:numPr>
        <w:tabs>
          <w:tab w:val="left" w:pos="2775"/>
        </w:tabs>
        <w:rPr>
          <w:rFonts w:ascii="Times New Roman" w:hAnsi="Times New Roman"/>
          <w:sz w:val="28"/>
          <w:szCs w:val="28"/>
        </w:rPr>
      </w:pPr>
      <w:r w:rsidRPr="00625651">
        <w:rPr>
          <w:rFonts w:ascii="Times New Roman" w:hAnsi="Times New Roman"/>
          <w:sz w:val="28"/>
          <w:szCs w:val="28"/>
        </w:rPr>
        <w:t xml:space="preserve">I fællesskabet med barnet er vi undersøgende på, hvad netværket kan bidrage med. </w:t>
      </w:r>
    </w:p>
    <w:p w:rsidR="00D1057C" w:rsidRPr="00625651" w:rsidRDefault="00D1057C" w:rsidP="00D1057C">
      <w:pPr>
        <w:pStyle w:val="Listeafsnit"/>
        <w:numPr>
          <w:ilvl w:val="0"/>
          <w:numId w:val="9"/>
        </w:numPr>
        <w:tabs>
          <w:tab w:val="left" w:pos="2775"/>
        </w:tabs>
        <w:rPr>
          <w:rFonts w:ascii="Times New Roman" w:hAnsi="Times New Roman"/>
          <w:sz w:val="28"/>
          <w:szCs w:val="28"/>
        </w:rPr>
      </w:pPr>
      <w:r w:rsidRPr="00625651">
        <w:rPr>
          <w:rFonts w:ascii="Times New Roman" w:hAnsi="Times New Roman"/>
          <w:sz w:val="28"/>
          <w:szCs w:val="28"/>
        </w:rPr>
        <w:t xml:space="preserve">Vi sætter så meget som muligt forældrene og netværk i spil, så relationen kan udvikle sig. Dette betyder i praksis, at vi tænker, siger og signalerer, at forældrene og pårørende er en ressource. </w:t>
      </w:r>
    </w:p>
    <w:p w:rsidR="00D1057C" w:rsidRPr="00625651" w:rsidRDefault="00D1057C" w:rsidP="00D1057C">
      <w:pPr>
        <w:pStyle w:val="Listeafsnit"/>
        <w:tabs>
          <w:tab w:val="left" w:pos="2775"/>
        </w:tabs>
        <w:rPr>
          <w:rFonts w:ascii="Times New Roman" w:hAnsi="Times New Roman"/>
          <w:sz w:val="28"/>
          <w:szCs w:val="28"/>
        </w:rPr>
      </w:pPr>
    </w:p>
    <w:p w:rsidR="00D1057C" w:rsidRPr="00625651" w:rsidRDefault="00D1057C" w:rsidP="00D1057C">
      <w:pPr>
        <w:pStyle w:val="Kommentartekst"/>
        <w:rPr>
          <w:rFonts w:ascii="Times New Roman" w:hAnsi="Times New Roman" w:cs="Times New Roman"/>
          <w:sz w:val="28"/>
          <w:szCs w:val="28"/>
        </w:rPr>
      </w:pPr>
      <w:r w:rsidRPr="00625651">
        <w:rPr>
          <w:rFonts w:ascii="Times New Roman" w:hAnsi="Times New Roman" w:cs="Times New Roman"/>
          <w:sz w:val="28"/>
          <w:szCs w:val="28"/>
        </w:rPr>
        <w:t xml:space="preserve">I praksis betyder det, at kontaktpædagogerne sammen med barnet arbejder målrettet med elementer af livshistorie, </w:t>
      </w:r>
      <w:proofErr w:type="spellStart"/>
      <w:r w:rsidRPr="00625651">
        <w:rPr>
          <w:rFonts w:ascii="Times New Roman" w:hAnsi="Times New Roman" w:cs="Times New Roman"/>
          <w:sz w:val="28"/>
          <w:szCs w:val="28"/>
        </w:rPr>
        <w:t>genogrammer</w:t>
      </w:r>
      <w:proofErr w:type="spellEnd"/>
      <w:r w:rsidRPr="00625651">
        <w:rPr>
          <w:rFonts w:ascii="Times New Roman" w:hAnsi="Times New Roman" w:cs="Times New Roman"/>
          <w:sz w:val="28"/>
          <w:szCs w:val="28"/>
        </w:rPr>
        <w:t xml:space="preserve">, faste aftalte telefonsamtaler, besøg </w:t>
      </w:r>
      <w:r>
        <w:rPr>
          <w:rStyle w:val="Kommentarhenvisning"/>
          <w:rFonts w:ascii="Times New Roman" w:hAnsi="Times New Roman" w:cs="Times New Roman"/>
          <w:sz w:val="28"/>
          <w:szCs w:val="28"/>
        </w:rPr>
        <w:t>E</w:t>
      </w:r>
      <w:r w:rsidRPr="00625651">
        <w:rPr>
          <w:rFonts w:ascii="Times New Roman" w:hAnsi="Times New Roman" w:cs="Times New Roman"/>
          <w:sz w:val="28"/>
          <w:szCs w:val="28"/>
        </w:rPr>
        <w:t>l. lign.</w:t>
      </w:r>
    </w:p>
    <w:p w:rsidR="00D1057C" w:rsidRPr="00625651" w:rsidRDefault="00D1057C" w:rsidP="00D1057C">
      <w:pPr>
        <w:pStyle w:val="Kommentartekst"/>
        <w:rPr>
          <w:rFonts w:ascii="Times New Roman" w:hAnsi="Times New Roman" w:cs="Times New Roman"/>
          <w:sz w:val="28"/>
          <w:szCs w:val="28"/>
        </w:rPr>
      </w:pPr>
      <w:r w:rsidRPr="00625651">
        <w:rPr>
          <w:rFonts w:ascii="Times New Roman" w:hAnsi="Times New Roman" w:cs="Times New Roman"/>
          <w:sz w:val="28"/>
          <w:szCs w:val="28"/>
        </w:rPr>
        <w:t xml:space="preserve">Det kan ligeledes tænkes ind, at forældrene og pårørende, som en naturlig del af barnets ophold, deltager i div. arrangementer, frisør- og lægebesøg osv. </w:t>
      </w:r>
    </w:p>
    <w:p w:rsidR="00D1057C" w:rsidRPr="00625651" w:rsidRDefault="00D1057C" w:rsidP="00D1057C">
      <w:pPr>
        <w:pStyle w:val="Kommentartekst"/>
        <w:rPr>
          <w:rFonts w:ascii="Times New Roman" w:hAnsi="Times New Roman" w:cs="Times New Roman"/>
          <w:sz w:val="28"/>
          <w:szCs w:val="28"/>
        </w:rPr>
      </w:pPr>
    </w:p>
    <w:p w:rsidR="00D1057C" w:rsidRPr="00625651" w:rsidRDefault="00D1057C" w:rsidP="00D1057C">
      <w:pPr>
        <w:tabs>
          <w:tab w:val="left" w:pos="2775"/>
        </w:tabs>
        <w:rPr>
          <w:rFonts w:ascii="Times New Roman" w:hAnsi="Times New Roman"/>
          <w:sz w:val="28"/>
          <w:szCs w:val="28"/>
        </w:rPr>
      </w:pPr>
      <w:r w:rsidRPr="00625651">
        <w:rPr>
          <w:rFonts w:ascii="Times New Roman" w:hAnsi="Times New Roman"/>
          <w:sz w:val="28"/>
          <w:szCs w:val="28"/>
        </w:rPr>
        <w:t xml:space="preserve">I tilfælde hvor forældrene opholder sig i udlandet, er det vigtigt, at de voksne på Borgmesterbakken er særlig opsøgende på relationen og samarbejdet med forældrene.  Dette sker via videosamtaler. </w:t>
      </w:r>
    </w:p>
    <w:p w:rsidR="00D1057C" w:rsidRPr="00625651" w:rsidRDefault="00D1057C" w:rsidP="00D1057C">
      <w:pPr>
        <w:tabs>
          <w:tab w:val="left" w:pos="2775"/>
        </w:tabs>
        <w:rPr>
          <w:rFonts w:ascii="Times New Roman" w:hAnsi="Times New Roman"/>
          <w:sz w:val="28"/>
          <w:szCs w:val="28"/>
        </w:rPr>
      </w:pPr>
    </w:p>
    <w:p w:rsidR="00D1057C" w:rsidRPr="00625651" w:rsidRDefault="00D1057C" w:rsidP="00D1057C">
      <w:pPr>
        <w:tabs>
          <w:tab w:val="left" w:pos="2775"/>
        </w:tabs>
        <w:rPr>
          <w:rFonts w:ascii="Times New Roman" w:hAnsi="Times New Roman"/>
          <w:sz w:val="28"/>
          <w:szCs w:val="28"/>
        </w:rPr>
      </w:pPr>
    </w:p>
    <w:p w:rsidR="00D1057C" w:rsidRPr="00625651" w:rsidRDefault="00D1057C" w:rsidP="00D1057C">
      <w:pPr>
        <w:tabs>
          <w:tab w:val="left" w:pos="2775"/>
        </w:tabs>
        <w:rPr>
          <w:rFonts w:ascii="Times New Roman" w:hAnsi="Times New Roman"/>
          <w:sz w:val="28"/>
          <w:szCs w:val="28"/>
        </w:rPr>
      </w:pPr>
    </w:p>
    <w:p w:rsidR="00D1057C" w:rsidRDefault="00D1057C" w:rsidP="00D1057C">
      <w:pPr>
        <w:tabs>
          <w:tab w:val="left" w:pos="2775"/>
        </w:tabs>
        <w:rPr>
          <w:rFonts w:ascii="Times New Roman" w:hAnsi="Times New Roman"/>
          <w:b/>
          <w:sz w:val="28"/>
          <w:szCs w:val="28"/>
        </w:rPr>
      </w:pPr>
      <w:r w:rsidRPr="00625651">
        <w:rPr>
          <w:rFonts w:ascii="Times New Roman" w:hAnsi="Times New Roman"/>
          <w:b/>
          <w:sz w:val="28"/>
          <w:szCs w:val="28"/>
        </w:rPr>
        <w:t>*</w:t>
      </w:r>
      <w:r>
        <w:rPr>
          <w:rFonts w:ascii="Times New Roman" w:hAnsi="Times New Roman"/>
          <w:b/>
          <w:sz w:val="28"/>
          <w:szCs w:val="28"/>
        </w:rPr>
        <w:t>*Indsatsområde</w:t>
      </w:r>
    </w:p>
    <w:p w:rsidR="00D1057C" w:rsidRPr="00625651" w:rsidRDefault="00D1057C" w:rsidP="00D1057C">
      <w:pPr>
        <w:tabs>
          <w:tab w:val="left" w:pos="2775"/>
        </w:tabs>
        <w:rPr>
          <w:rFonts w:ascii="Times New Roman" w:hAnsi="Times New Roman"/>
          <w:b/>
          <w:sz w:val="28"/>
          <w:szCs w:val="28"/>
        </w:rPr>
      </w:pPr>
      <w:r w:rsidRPr="00625651">
        <w:rPr>
          <w:rFonts w:ascii="Times New Roman" w:hAnsi="Times New Roman"/>
          <w:b/>
          <w:sz w:val="28"/>
          <w:szCs w:val="28"/>
          <w:u w:val="single"/>
        </w:rPr>
        <w:t>Fritid/venskaber</w:t>
      </w:r>
    </w:p>
    <w:p w:rsidR="00D1057C" w:rsidRPr="00625651" w:rsidRDefault="00D1057C" w:rsidP="00D1057C">
      <w:pPr>
        <w:tabs>
          <w:tab w:val="left" w:pos="2775"/>
        </w:tabs>
        <w:rPr>
          <w:rFonts w:ascii="Times New Roman" w:hAnsi="Times New Roman"/>
          <w:sz w:val="28"/>
          <w:szCs w:val="28"/>
        </w:rPr>
      </w:pPr>
      <w:r w:rsidRPr="00625651">
        <w:rPr>
          <w:rFonts w:ascii="Times New Roman" w:hAnsi="Times New Roman"/>
          <w:sz w:val="28"/>
          <w:szCs w:val="28"/>
        </w:rPr>
        <w:t xml:space="preserve">Borgmesterbakken ser det som afgørende for en vellykket anbringelse, at barnet fortsat har kontakt til sit netværk og løbende plejer sine relationer i det omfang, det giver mening for den enkelte. At være i en gruppesammenhæng og have venner er betydningsfuldt for alle mennesker. </w:t>
      </w:r>
    </w:p>
    <w:p w:rsidR="00D1057C" w:rsidRPr="00625651" w:rsidRDefault="00D1057C" w:rsidP="00D1057C">
      <w:pPr>
        <w:tabs>
          <w:tab w:val="left" w:pos="2775"/>
        </w:tabs>
        <w:rPr>
          <w:rFonts w:ascii="Times New Roman" w:hAnsi="Times New Roman"/>
          <w:sz w:val="28"/>
          <w:szCs w:val="28"/>
        </w:rPr>
      </w:pPr>
    </w:p>
    <w:p w:rsidR="00D1057C" w:rsidRPr="001A34B4" w:rsidRDefault="001A34B4" w:rsidP="001A34B4">
      <w:pPr>
        <w:tabs>
          <w:tab w:val="left" w:pos="2775"/>
        </w:tabs>
        <w:rPr>
          <w:rFonts w:ascii="Times New Roman" w:hAnsi="Times New Roman"/>
          <w:b/>
          <w:sz w:val="28"/>
          <w:szCs w:val="28"/>
          <w:u w:val="single"/>
        </w:rPr>
      </w:pPr>
      <w:r>
        <w:rPr>
          <w:rFonts w:ascii="Times New Roman" w:hAnsi="Times New Roman"/>
          <w:b/>
          <w:sz w:val="28"/>
          <w:szCs w:val="28"/>
          <w:u w:val="single"/>
        </w:rPr>
        <w:t>1.</w:t>
      </w:r>
      <w:r w:rsidR="00D1057C" w:rsidRPr="001A34B4">
        <w:rPr>
          <w:rFonts w:ascii="Times New Roman" w:hAnsi="Times New Roman"/>
          <w:b/>
          <w:sz w:val="28"/>
          <w:szCs w:val="28"/>
          <w:u w:val="single"/>
        </w:rPr>
        <w:t xml:space="preserve"> Etablere eller vedligeholde venskaber ud af huset</w:t>
      </w:r>
    </w:p>
    <w:p w:rsidR="00D1057C" w:rsidRPr="00625651" w:rsidRDefault="00D1057C" w:rsidP="00D1057C">
      <w:pPr>
        <w:tabs>
          <w:tab w:val="left" w:pos="2775"/>
        </w:tabs>
        <w:rPr>
          <w:rFonts w:ascii="Times New Roman" w:hAnsi="Times New Roman"/>
          <w:i/>
          <w:sz w:val="28"/>
          <w:szCs w:val="28"/>
        </w:rPr>
      </w:pPr>
      <w:r w:rsidRPr="00625651">
        <w:rPr>
          <w:rFonts w:ascii="Times New Roman" w:hAnsi="Times New Roman"/>
          <w:i/>
          <w:sz w:val="28"/>
          <w:szCs w:val="28"/>
        </w:rPr>
        <w:t>Uddybende målsætning:</w:t>
      </w:r>
    </w:p>
    <w:p w:rsidR="00D1057C" w:rsidRPr="00625651" w:rsidRDefault="00D1057C" w:rsidP="00D1057C">
      <w:pPr>
        <w:tabs>
          <w:tab w:val="left" w:pos="2775"/>
        </w:tabs>
        <w:rPr>
          <w:rFonts w:ascii="Times New Roman" w:hAnsi="Times New Roman"/>
          <w:sz w:val="28"/>
          <w:szCs w:val="28"/>
        </w:rPr>
      </w:pPr>
      <w:r w:rsidRPr="00625651">
        <w:rPr>
          <w:rFonts w:ascii="Times New Roman" w:hAnsi="Times New Roman"/>
          <w:sz w:val="28"/>
          <w:szCs w:val="28"/>
        </w:rPr>
        <w:t>Borgmesterbakken er en midlertidig foranstaltning og ikke et blivende hjem for de børn, som anbringes her for en kortere eller længere periode. På det grundlag prioriterer vi altid venskaber ud af huset. Vi har fokus på det netværk, som barnet udskrives til i forhold til, hvilke venskaber vi prioriterer at etablere og/eller vedligeholde.</w:t>
      </w:r>
    </w:p>
    <w:p w:rsidR="00D1057C" w:rsidRPr="00625651" w:rsidRDefault="00D1057C" w:rsidP="00D1057C">
      <w:pPr>
        <w:tabs>
          <w:tab w:val="left" w:pos="2775"/>
        </w:tabs>
        <w:rPr>
          <w:rFonts w:ascii="Times New Roman" w:hAnsi="Times New Roman"/>
          <w:sz w:val="28"/>
          <w:szCs w:val="28"/>
        </w:rPr>
      </w:pPr>
      <w:r w:rsidRPr="00625651">
        <w:rPr>
          <w:rFonts w:ascii="Times New Roman" w:hAnsi="Times New Roman"/>
          <w:sz w:val="28"/>
          <w:szCs w:val="28"/>
        </w:rPr>
        <w:t>Vi vægter højt, at barnet eksempelvis bliver tilmeldt og integreret i foreningslivet, i lokalområdet, plejer relationen til klassekammerater m.fl.</w:t>
      </w:r>
    </w:p>
    <w:p w:rsidR="00D1057C" w:rsidRPr="00625651" w:rsidRDefault="00D1057C" w:rsidP="00D1057C">
      <w:pPr>
        <w:tabs>
          <w:tab w:val="left" w:pos="2775"/>
        </w:tabs>
        <w:rPr>
          <w:rFonts w:ascii="Times New Roman" w:hAnsi="Times New Roman"/>
          <w:sz w:val="28"/>
          <w:szCs w:val="28"/>
        </w:rPr>
      </w:pPr>
      <w:r w:rsidRPr="00625651">
        <w:rPr>
          <w:rFonts w:ascii="Times New Roman" w:hAnsi="Times New Roman"/>
          <w:sz w:val="28"/>
          <w:szCs w:val="28"/>
        </w:rPr>
        <w:t>Med afsæt i barnets udviklingsniveau og kompetencer arbejdes der på at socialisere barnet samt styrke dets evne til at indgå i venskaber med jævnaldrende.</w:t>
      </w:r>
    </w:p>
    <w:p w:rsidR="00D1057C" w:rsidRPr="00625651" w:rsidRDefault="00D1057C" w:rsidP="00D1057C">
      <w:pPr>
        <w:tabs>
          <w:tab w:val="left" w:pos="2775"/>
        </w:tabs>
        <w:rPr>
          <w:rFonts w:ascii="Times New Roman" w:hAnsi="Times New Roman"/>
          <w:sz w:val="28"/>
          <w:szCs w:val="28"/>
        </w:rPr>
      </w:pPr>
    </w:p>
    <w:p w:rsidR="00D1057C" w:rsidRPr="00625651" w:rsidRDefault="00D1057C" w:rsidP="00D1057C">
      <w:pPr>
        <w:tabs>
          <w:tab w:val="left" w:pos="2775"/>
        </w:tabs>
        <w:rPr>
          <w:rFonts w:ascii="Times New Roman" w:hAnsi="Times New Roman"/>
          <w:b/>
          <w:i/>
          <w:sz w:val="28"/>
          <w:szCs w:val="28"/>
        </w:rPr>
      </w:pPr>
      <w:r w:rsidRPr="00625651">
        <w:rPr>
          <w:rFonts w:ascii="Times New Roman" w:hAnsi="Times New Roman"/>
          <w:b/>
          <w:i/>
          <w:sz w:val="28"/>
          <w:szCs w:val="28"/>
        </w:rPr>
        <w:t>Succeskriterie:</w:t>
      </w:r>
    </w:p>
    <w:p w:rsidR="00D1057C" w:rsidRPr="00625651" w:rsidRDefault="00D1057C" w:rsidP="00D1057C">
      <w:pPr>
        <w:tabs>
          <w:tab w:val="left" w:pos="2775"/>
        </w:tabs>
        <w:rPr>
          <w:rFonts w:ascii="Times New Roman" w:hAnsi="Times New Roman"/>
          <w:sz w:val="28"/>
          <w:szCs w:val="28"/>
        </w:rPr>
      </w:pPr>
      <w:r w:rsidRPr="00625651">
        <w:rPr>
          <w:rFonts w:ascii="Times New Roman" w:hAnsi="Times New Roman"/>
          <w:sz w:val="28"/>
          <w:szCs w:val="28"/>
        </w:rPr>
        <w:t>Har venskaber udenfor huset</w:t>
      </w:r>
    </w:p>
    <w:p w:rsidR="00D1057C" w:rsidRPr="00625651" w:rsidRDefault="00D1057C" w:rsidP="00D1057C">
      <w:pPr>
        <w:tabs>
          <w:tab w:val="left" w:pos="2775"/>
        </w:tabs>
        <w:rPr>
          <w:rFonts w:ascii="Times New Roman" w:hAnsi="Times New Roman"/>
          <w:i/>
          <w:sz w:val="28"/>
          <w:szCs w:val="28"/>
        </w:rPr>
      </w:pPr>
    </w:p>
    <w:p w:rsidR="00D1057C" w:rsidRPr="00625651" w:rsidRDefault="00D1057C" w:rsidP="00D1057C">
      <w:pPr>
        <w:tabs>
          <w:tab w:val="left" w:pos="2775"/>
        </w:tabs>
        <w:rPr>
          <w:rFonts w:ascii="Times New Roman" w:hAnsi="Times New Roman"/>
          <w:b/>
          <w:i/>
          <w:sz w:val="28"/>
          <w:szCs w:val="28"/>
        </w:rPr>
      </w:pPr>
      <w:r w:rsidRPr="00625651">
        <w:rPr>
          <w:rFonts w:ascii="Times New Roman" w:hAnsi="Times New Roman"/>
          <w:b/>
          <w:i/>
          <w:sz w:val="28"/>
          <w:szCs w:val="28"/>
        </w:rPr>
        <w:t>Pædagogisk praksis:</w:t>
      </w:r>
    </w:p>
    <w:p w:rsidR="00D1057C" w:rsidRPr="00625651" w:rsidRDefault="00D1057C" w:rsidP="00D1057C">
      <w:pPr>
        <w:pBdr>
          <w:bottom w:val="single" w:sz="6" w:space="1" w:color="auto"/>
        </w:pBdr>
        <w:tabs>
          <w:tab w:val="left" w:pos="2775"/>
        </w:tabs>
        <w:rPr>
          <w:rFonts w:ascii="Times New Roman" w:hAnsi="Times New Roman"/>
          <w:sz w:val="28"/>
          <w:szCs w:val="28"/>
        </w:rPr>
      </w:pPr>
      <w:r w:rsidRPr="00625651">
        <w:rPr>
          <w:rFonts w:ascii="Times New Roman" w:hAnsi="Times New Roman"/>
          <w:sz w:val="28"/>
          <w:szCs w:val="28"/>
        </w:rPr>
        <w:t>Personalet på Borgmesterbakken har hele tiden fokus på at prioritere venskaber ud af huset. Det afdækkes hurtigst muligt, hvor disse venskaber evt. kan etableres. Såfremt barnets venskaber med jævnaldrende er sparsomme ved indskrivning, tages der stilling til, hvad der evt. skal iværksættes, for at barnet får en succesoplevelse. Skal personalet eksempelvis deltage de første par gange i forbindelse med opstart til fodbold</w:t>
      </w:r>
    </w:p>
    <w:p w:rsidR="00D1057C" w:rsidRPr="00625651" w:rsidRDefault="00D1057C" w:rsidP="00D1057C">
      <w:pPr>
        <w:pBdr>
          <w:bottom w:val="single" w:sz="6" w:space="1" w:color="auto"/>
        </w:pBdr>
        <w:tabs>
          <w:tab w:val="left" w:pos="2775"/>
        </w:tabs>
        <w:rPr>
          <w:rFonts w:ascii="Times New Roman" w:hAnsi="Times New Roman"/>
          <w:sz w:val="28"/>
          <w:szCs w:val="28"/>
        </w:rPr>
      </w:pPr>
      <w:r w:rsidRPr="00625651">
        <w:rPr>
          <w:rFonts w:ascii="Times New Roman" w:hAnsi="Times New Roman"/>
          <w:sz w:val="28"/>
          <w:szCs w:val="28"/>
        </w:rPr>
        <w:t>Børnenes venner er som udgangspunkt altid velkomne på Borgmesterbakken.</w:t>
      </w:r>
    </w:p>
    <w:p w:rsidR="00D1057C" w:rsidRPr="00625651" w:rsidRDefault="00D1057C" w:rsidP="00D1057C">
      <w:pPr>
        <w:pBdr>
          <w:bottom w:val="single" w:sz="6" w:space="1" w:color="auto"/>
        </w:pBdr>
        <w:tabs>
          <w:tab w:val="left" w:pos="2775"/>
        </w:tabs>
        <w:rPr>
          <w:rFonts w:ascii="Times New Roman" w:hAnsi="Times New Roman"/>
          <w:sz w:val="28"/>
          <w:szCs w:val="28"/>
        </w:rPr>
      </w:pPr>
      <w:r w:rsidRPr="00625651">
        <w:rPr>
          <w:rFonts w:ascii="Times New Roman" w:hAnsi="Times New Roman"/>
          <w:sz w:val="28"/>
          <w:szCs w:val="28"/>
        </w:rPr>
        <w:t>Samtidig støttes barnet i at indgå i disse venskaber ved eksempelvis at italesætte, hvordan man er en god ven og på anden vis styrke barnets sociale færdigheder.</w:t>
      </w:r>
    </w:p>
    <w:p w:rsidR="00D1057C" w:rsidRPr="00625651" w:rsidRDefault="00D1057C" w:rsidP="00D1057C">
      <w:pPr>
        <w:pBdr>
          <w:bottom w:val="single" w:sz="6" w:space="1" w:color="auto"/>
        </w:pBdr>
        <w:tabs>
          <w:tab w:val="left" w:pos="2775"/>
        </w:tabs>
        <w:rPr>
          <w:rFonts w:ascii="Times New Roman" w:hAnsi="Times New Roman"/>
          <w:i/>
          <w:sz w:val="28"/>
          <w:szCs w:val="28"/>
        </w:rPr>
      </w:pPr>
    </w:p>
    <w:p w:rsidR="00D1057C" w:rsidRPr="00625651" w:rsidRDefault="00D1057C" w:rsidP="00D1057C">
      <w:pPr>
        <w:pBdr>
          <w:bottom w:val="single" w:sz="6" w:space="1" w:color="auto"/>
        </w:pBdr>
        <w:tabs>
          <w:tab w:val="left" w:pos="2775"/>
        </w:tabs>
        <w:rPr>
          <w:rFonts w:ascii="Times New Roman" w:hAnsi="Times New Roman"/>
          <w:i/>
          <w:sz w:val="28"/>
          <w:szCs w:val="28"/>
        </w:rPr>
      </w:pPr>
    </w:p>
    <w:p w:rsidR="00D1057C" w:rsidRPr="00625651" w:rsidRDefault="00D1057C" w:rsidP="00D1057C">
      <w:pPr>
        <w:tabs>
          <w:tab w:val="left" w:pos="2775"/>
        </w:tabs>
        <w:rPr>
          <w:rFonts w:ascii="Times New Roman" w:hAnsi="Times New Roman"/>
          <w:sz w:val="28"/>
          <w:szCs w:val="28"/>
        </w:rPr>
      </w:pPr>
    </w:p>
    <w:p w:rsidR="00D1057C" w:rsidRDefault="00D1057C" w:rsidP="00D1057C">
      <w:pPr>
        <w:tabs>
          <w:tab w:val="left" w:pos="2775"/>
        </w:tabs>
        <w:rPr>
          <w:rFonts w:ascii="Times New Roman" w:hAnsi="Times New Roman"/>
          <w:b/>
          <w:sz w:val="28"/>
          <w:szCs w:val="28"/>
        </w:rPr>
      </w:pPr>
      <w:r w:rsidRPr="00625651">
        <w:rPr>
          <w:rFonts w:ascii="Times New Roman" w:hAnsi="Times New Roman"/>
          <w:b/>
          <w:sz w:val="28"/>
          <w:szCs w:val="28"/>
        </w:rPr>
        <w:lastRenderedPageBreak/>
        <w:t>*</w:t>
      </w:r>
      <w:r>
        <w:rPr>
          <w:rFonts w:ascii="Times New Roman" w:hAnsi="Times New Roman"/>
          <w:b/>
          <w:sz w:val="28"/>
          <w:szCs w:val="28"/>
        </w:rPr>
        <w:t>**Indsatsområde</w:t>
      </w:r>
    </w:p>
    <w:p w:rsidR="00D1057C" w:rsidRPr="00625651" w:rsidRDefault="00D1057C" w:rsidP="00D1057C">
      <w:pPr>
        <w:tabs>
          <w:tab w:val="left" w:pos="2775"/>
        </w:tabs>
        <w:rPr>
          <w:rFonts w:ascii="Times New Roman" w:hAnsi="Times New Roman"/>
          <w:b/>
          <w:sz w:val="28"/>
          <w:szCs w:val="28"/>
        </w:rPr>
      </w:pPr>
      <w:r w:rsidRPr="00625651">
        <w:rPr>
          <w:rFonts w:ascii="Times New Roman" w:hAnsi="Times New Roman"/>
          <w:b/>
          <w:sz w:val="28"/>
          <w:szCs w:val="28"/>
          <w:u w:val="single"/>
        </w:rPr>
        <w:t>Døgnrytme</w:t>
      </w:r>
    </w:p>
    <w:p w:rsidR="00D1057C" w:rsidRPr="00625651" w:rsidRDefault="00D1057C" w:rsidP="00D1057C">
      <w:pPr>
        <w:tabs>
          <w:tab w:val="left" w:pos="2775"/>
        </w:tabs>
        <w:rPr>
          <w:rFonts w:ascii="Times New Roman" w:hAnsi="Times New Roman"/>
          <w:sz w:val="28"/>
          <w:szCs w:val="28"/>
        </w:rPr>
      </w:pPr>
      <w:r w:rsidRPr="00625651">
        <w:rPr>
          <w:rFonts w:ascii="Times New Roman" w:hAnsi="Times New Roman"/>
          <w:sz w:val="28"/>
          <w:szCs w:val="28"/>
        </w:rPr>
        <w:t>På Borgmesterbakken ser vi det som afgørende for børnenes tryghed, at de oplever forudsigelighed og genkendelighed i hverdagen. Det vurderes som afgørende for børnenes udvikling, at der er struktur omkring det, da de børn, som anbringes på Borgmesterbakken altid er i en form for krise og eller traumetilstand med risiko for fejludvikling til følge. Derfor tilstræbes det at børnene vækkes eller støttes i at komme op samme tid hver dag, have et stabilt fremmøde i skole eller dagtilbud, oplever faste spisetider og hjælpes til at få dagen afsluttet på et passende og genkendeligt tidspunkt. Dette er betydeligt for, at barnet oplever stabilitet som individ og derved kan fungere i samfundet som almindelighed. Pædagogikken på Borgmesterbakken tager udgangspunkt i det enkelte barn, hvilket betyder at strukturen ikke er den sammen for alle børnene. Det betyder i praksis, at barnet ikke skal tilpasse sig en fast struktur, men at en struktur altid tager udgangspunkt i barnets ressourcer.</w:t>
      </w:r>
    </w:p>
    <w:p w:rsidR="00D1057C" w:rsidRPr="00625651" w:rsidRDefault="00D1057C" w:rsidP="00D1057C">
      <w:pPr>
        <w:tabs>
          <w:tab w:val="left" w:pos="2775"/>
        </w:tabs>
        <w:rPr>
          <w:rFonts w:ascii="Times New Roman" w:hAnsi="Times New Roman"/>
          <w:sz w:val="28"/>
          <w:szCs w:val="28"/>
        </w:rPr>
      </w:pPr>
      <w:r w:rsidRPr="00625651">
        <w:rPr>
          <w:rFonts w:ascii="Times New Roman" w:hAnsi="Times New Roman"/>
          <w:sz w:val="28"/>
          <w:szCs w:val="28"/>
        </w:rPr>
        <w:t xml:space="preserve">Mulige målsætninger:    </w:t>
      </w:r>
    </w:p>
    <w:p w:rsidR="00D1057C" w:rsidRPr="00625651" w:rsidRDefault="00D1057C" w:rsidP="00D1057C">
      <w:pPr>
        <w:tabs>
          <w:tab w:val="left" w:pos="2775"/>
        </w:tabs>
        <w:rPr>
          <w:rFonts w:ascii="Times New Roman" w:hAnsi="Times New Roman"/>
          <w:sz w:val="28"/>
          <w:szCs w:val="28"/>
        </w:rPr>
      </w:pPr>
      <w:r w:rsidRPr="00625651">
        <w:rPr>
          <w:rFonts w:ascii="Times New Roman" w:hAnsi="Times New Roman"/>
          <w:sz w:val="28"/>
          <w:szCs w:val="28"/>
        </w:rPr>
        <w:t xml:space="preserve">• Hygiejne </w:t>
      </w:r>
    </w:p>
    <w:p w:rsidR="00D1057C" w:rsidRPr="00625651" w:rsidRDefault="00D1057C" w:rsidP="00D1057C">
      <w:pPr>
        <w:tabs>
          <w:tab w:val="left" w:pos="2775"/>
        </w:tabs>
        <w:rPr>
          <w:rFonts w:ascii="Times New Roman" w:hAnsi="Times New Roman"/>
          <w:sz w:val="28"/>
          <w:szCs w:val="28"/>
        </w:rPr>
      </w:pPr>
      <w:r w:rsidRPr="00625651">
        <w:rPr>
          <w:rFonts w:ascii="Times New Roman" w:hAnsi="Times New Roman"/>
          <w:sz w:val="28"/>
          <w:szCs w:val="28"/>
        </w:rPr>
        <w:t xml:space="preserve">• Madvaner </w:t>
      </w:r>
    </w:p>
    <w:p w:rsidR="00D1057C" w:rsidRPr="00625651" w:rsidRDefault="00D1057C" w:rsidP="00D1057C">
      <w:pPr>
        <w:tabs>
          <w:tab w:val="left" w:pos="2775"/>
        </w:tabs>
        <w:rPr>
          <w:rFonts w:ascii="Times New Roman" w:hAnsi="Times New Roman"/>
          <w:sz w:val="28"/>
          <w:szCs w:val="28"/>
        </w:rPr>
      </w:pPr>
      <w:r w:rsidRPr="00625651">
        <w:rPr>
          <w:rFonts w:ascii="Times New Roman" w:hAnsi="Times New Roman"/>
          <w:sz w:val="28"/>
          <w:szCs w:val="28"/>
        </w:rPr>
        <w:t xml:space="preserve">• Spiserytme </w:t>
      </w:r>
    </w:p>
    <w:p w:rsidR="00D1057C" w:rsidRPr="00625651" w:rsidRDefault="00D1057C" w:rsidP="00D1057C">
      <w:pPr>
        <w:tabs>
          <w:tab w:val="left" w:pos="2775"/>
        </w:tabs>
        <w:rPr>
          <w:rFonts w:ascii="Times New Roman" w:hAnsi="Times New Roman"/>
          <w:sz w:val="28"/>
          <w:szCs w:val="28"/>
        </w:rPr>
      </w:pPr>
      <w:r w:rsidRPr="00625651">
        <w:rPr>
          <w:rFonts w:ascii="Times New Roman" w:hAnsi="Times New Roman"/>
          <w:sz w:val="28"/>
          <w:szCs w:val="28"/>
        </w:rPr>
        <w:t xml:space="preserve">• Søvnrytme </w:t>
      </w:r>
    </w:p>
    <w:p w:rsidR="00D1057C" w:rsidRPr="00625651" w:rsidRDefault="00D1057C" w:rsidP="00D1057C">
      <w:pPr>
        <w:tabs>
          <w:tab w:val="left" w:pos="2775"/>
        </w:tabs>
        <w:rPr>
          <w:rFonts w:ascii="Times New Roman" w:hAnsi="Times New Roman"/>
          <w:sz w:val="28"/>
          <w:szCs w:val="28"/>
        </w:rPr>
      </w:pPr>
      <w:r w:rsidRPr="00625651">
        <w:rPr>
          <w:rFonts w:ascii="Times New Roman" w:hAnsi="Times New Roman"/>
          <w:sz w:val="28"/>
          <w:szCs w:val="28"/>
        </w:rPr>
        <w:t xml:space="preserve">• Ro, renlighed og regelmæssighed. </w:t>
      </w:r>
    </w:p>
    <w:p w:rsidR="00D1057C" w:rsidRPr="00625651" w:rsidRDefault="00D1057C" w:rsidP="00D1057C">
      <w:pPr>
        <w:tabs>
          <w:tab w:val="left" w:pos="2775"/>
        </w:tabs>
        <w:rPr>
          <w:rFonts w:ascii="Times New Roman" w:hAnsi="Times New Roman"/>
          <w:sz w:val="28"/>
          <w:szCs w:val="28"/>
        </w:rPr>
      </w:pPr>
    </w:p>
    <w:p w:rsidR="00D1057C" w:rsidRPr="00625651" w:rsidRDefault="00D1057C" w:rsidP="00D1057C">
      <w:pPr>
        <w:tabs>
          <w:tab w:val="left" w:pos="2775"/>
        </w:tabs>
        <w:rPr>
          <w:rFonts w:ascii="Times New Roman" w:hAnsi="Times New Roman"/>
          <w:b/>
          <w:sz w:val="28"/>
          <w:szCs w:val="28"/>
        </w:rPr>
      </w:pPr>
      <w:r w:rsidRPr="00625651">
        <w:rPr>
          <w:rFonts w:ascii="Times New Roman" w:hAnsi="Times New Roman"/>
          <w:b/>
          <w:sz w:val="28"/>
          <w:szCs w:val="28"/>
        </w:rPr>
        <w:t>MÅLSÆTNING:</w:t>
      </w:r>
    </w:p>
    <w:p w:rsidR="00D1057C" w:rsidRPr="001A34B4" w:rsidRDefault="001A34B4" w:rsidP="001A34B4">
      <w:pPr>
        <w:tabs>
          <w:tab w:val="left" w:pos="2775"/>
        </w:tabs>
        <w:rPr>
          <w:rFonts w:ascii="Times New Roman" w:hAnsi="Times New Roman"/>
          <w:b/>
          <w:sz w:val="28"/>
          <w:szCs w:val="28"/>
          <w:u w:val="single"/>
        </w:rPr>
      </w:pPr>
      <w:r>
        <w:rPr>
          <w:rFonts w:ascii="Times New Roman" w:hAnsi="Times New Roman"/>
          <w:b/>
          <w:sz w:val="28"/>
          <w:szCs w:val="28"/>
          <w:u w:val="single"/>
        </w:rPr>
        <w:t>1.</w:t>
      </w:r>
      <w:r w:rsidR="00D1057C" w:rsidRPr="001A34B4">
        <w:rPr>
          <w:rFonts w:ascii="Times New Roman" w:hAnsi="Times New Roman"/>
          <w:b/>
          <w:sz w:val="28"/>
          <w:szCs w:val="28"/>
          <w:u w:val="single"/>
        </w:rPr>
        <w:t xml:space="preserve">Vedligeholde eller etablere skolegang eller arbejde. </w:t>
      </w:r>
    </w:p>
    <w:p w:rsidR="00D1057C" w:rsidRPr="00625651" w:rsidRDefault="00D1057C" w:rsidP="00D1057C">
      <w:pPr>
        <w:tabs>
          <w:tab w:val="left" w:pos="2775"/>
        </w:tabs>
        <w:rPr>
          <w:rFonts w:ascii="Times New Roman" w:hAnsi="Times New Roman"/>
          <w:b/>
          <w:i/>
          <w:sz w:val="28"/>
          <w:szCs w:val="28"/>
        </w:rPr>
      </w:pPr>
      <w:r w:rsidRPr="00625651">
        <w:rPr>
          <w:rFonts w:ascii="Times New Roman" w:hAnsi="Times New Roman"/>
          <w:b/>
          <w:i/>
          <w:sz w:val="28"/>
          <w:szCs w:val="28"/>
        </w:rPr>
        <w:t>Uddybende målsætning:</w:t>
      </w:r>
    </w:p>
    <w:p w:rsidR="00D1057C" w:rsidRPr="00625651" w:rsidRDefault="00D1057C" w:rsidP="00D1057C">
      <w:pPr>
        <w:tabs>
          <w:tab w:val="left" w:pos="2775"/>
        </w:tabs>
        <w:rPr>
          <w:rFonts w:ascii="Times New Roman" w:hAnsi="Times New Roman"/>
          <w:sz w:val="28"/>
          <w:szCs w:val="28"/>
        </w:rPr>
      </w:pPr>
      <w:r w:rsidRPr="00625651">
        <w:rPr>
          <w:rFonts w:ascii="Times New Roman" w:hAnsi="Times New Roman"/>
          <w:sz w:val="28"/>
          <w:szCs w:val="28"/>
        </w:rPr>
        <w:t xml:space="preserve">Når et barn flytter ind på Borgmesterbakken, er det vigtigt at barnet hurtigst muligt kommer i skole efter indflytningen, så der skabes et pusterum for barnet i en kaotisk verden. Skolen vil i de fleste tilfælde være noget kendt og trygt, og det er vigtigt, at barnet har skolen som et fast holdepunkt. I de tilfælde hvor et barn flytter ind på Borgmesterbakken og ikke er i et relevant skoletilbud, er det vigtigt, at der hurtigst muligt findes et tilbud til den enkelte. Dette for at skabe en rutine og for at give hverdagen meningsfyldt indhold. Når et barn flytter ind på Borgmesterbakken, er det oftest forbundet med traumer og omsorgssvigt. Umiddelbart efter indskrivningen af et barn på Borgmesterbakken, er det ikke den faglige udvikling der prioriteres i forhold til skolen men det faste holdepunkt i døgnrytmen, kammeratskabet og genkendeligheden i en ellers kaospræget situation.  </w:t>
      </w:r>
    </w:p>
    <w:p w:rsidR="00D1057C" w:rsidRPr="00625651" w:rsidRDefault="00D1057C" w:rsidP="00D1057C">
      <w:pPr>
        <w:tabs>
          <w:tab w:val="left" w:pos="2775"/>
        </w:tabs>
        <w:rPr>
          <w:rFonts w:ascii="Times New Roman" w:hAnsi="Times New Roman"/>
          <w:i/>
          <w:sz w:val="28"/>
          <w:szCs w:val="28"/>
        </w:rPr>
      </w:pPr>
    </w:p>
    <w:p w:rsidR="00D1057C" w:rsidRPr="00625651" w:rsidRDefault="00D1057C" w:rsidP="00D1057C">
      <w:pPr>
        <w:tabs>
          <w:tab w:val="left" w:pos="2775"/>
        </w:tabs>
        <w:rPr>
          <w:rFonts w:ascii="Times New Roman" w:hAnsi="Times New Roman"/>
          <w:b/>
          <w:i/>
          <w:sz w:val="28"/>
          <w:szCs w:val="28"/>
        </w:rPr>
      </w:pPr>
      <w:r w:rsidRPr="00625651">
        <w:rPr>
          <w:rFonts w:ascii="Times New Roman" w:hAnsi="Times New Roman"/>
          <w:b/>
          <w:i/>
          <w:sz w:val="28"/>
          <w:szCs w:val="28"/>
        </w:rPr>
        <w:t>Succeskriterie:</w:t>
      </w:r>
    </w:p>
    <w:p w:rsidR="00D1057C" w:rsidRPr="00625651" w:rsidRDefault="00D1057C" w:rsidP="00D1057C">
      <w:pPr>
        <w:tabs>
          <w:tab w:val="left" w:pos="2775"/>
        </w:tabs>
        <w:rPr>
          <w:rFonts w:ascii="Times New Roman" w:hAnsi="Times New Roman"/>
          <w:i/>
          <w:sz w:val="28"/>
          <w:szCs w:val="28"/>
        </w:rPr>
      </w:pPr>
      <w:r w:rsidRPr="00625651">
        <w:rPr>
          <w:rFonts w:ascii="Times New Roman" w:hAnsi="Times New Roman"/>
          <w:sz w:val="28"/>
          <w:szCs w:val="28"/>
        </w:rPr>
        <w:t>Kommer i skole</w:t>
      </w:r>
    </w:p>
    <w:p w:rsidR="00D1057C" w:rsidRPr="00625651" w:rsidRDefault="00D1057C" w:rsidP="00D1057C">
      <w:pPr>
        <w:tabs>
          <w:tab w:val="left" w:pos="2775"/>
        </w:tabs>
        <w:rPr>
          <w:rFonts w:ascii="Times New Roman" w:hAnsi="Times New Roman"/>
          <w:i/>
          <w:sz w:val="28"/>
          <w:szCs w:val="28"/>
        </w:rPr>
      </w:pPr>
    </w:p>
    <w:p w:rsidR="00D1057C" w:rsidRPr="00625651" w:rsidRDefault="00D1057C" w:rsidP="00D1057C">
      <w:pPr>
        <w:tabs>
          <w:tab w:val="left" w:pos="2775"/>
        </w:tabs>
        <w:rPr>
          <w:rFonts w:ascii="Times New Roman" w:hAnsi="Times New Roman"/>
          <w:b/>
          <w:i/>
          <w:sz w:val="28"/>
          <w:szCs w:val="28"/>
        </w:rPr>
      </w:pPr>
      <w:r w:rsidRPr="00625651">
        <w:rPr>
          <w:rFonts w:ascii="Times New Roman" w:hAnsi="Times New Roman"/>
          <w:b/>
          <w:i/>
          <w:sz w:val="28"/>
          <w:szCs w:val="28"/>
        </w:rPr>
        <w:t>Pædagogisk praksis:</w:t>
      </w:r>
    </w:p>
    <w:p w:rsidR="00D1057C" w:rsidRPr="00625651" w:rsidRDefault="00D1057C" w:rsidP="00D1057C">
      <w:pPr>
        <w:tabs>
          <w:tab w:val="left" w:pos="2775"/>
        </w:tabs>
        <w:rPr>
          <w:rFonts w:ascii="Times New Roman" w:hAnsi="Times New Roman"/>
          <w:sz w:val="28"/>
          <w:szCs w:val="28"/>
        </w:rPr>
      </w:pPr>
      <w:r w:rsidRPr="00625651">
        <w:rPr>
          <w:rFonts w:ascii="Times New Roman" w:hAnsi="Times New Roman"/>
          <w:sz w:val="28"/>
          <w:szCs w:val="28"/>
        </w:rPr>
        <w:t xml:space="preserve">Når et barn indskrives, tales der med barnet og netværket om, hvordan og hvornår skolen informeres. I de tilfælde hvor et barn ikke er indskrevet i en skole/dagtilbud el. lign., er det anbringende myndigheds ansvar, at der findes et tilbud hurtigst muligt. </w:t>
      </w:r>
    </w:p>
    <w:p w:rsidR="00D1057C" w:rsidRPr="00625651" w:rsidRDefault="00D1057C" w:rsidP="00D1057C">
      <w:pPr>
        <w:pStyle w:val="Kommentartekst"/>
        <w:rPr>
          <w:rFonts w:ascii="Times New Roman" w:hAnsi="Times New Roman" w:cs="Times New Roman"/>
          <w:sz w:val="28"/>
          <w:szCs w:val="28"/>
        </w:rPr>
      </w:pPr>
      <w:r w:rsidRPr="00625651">
        <w:rPr>
          <w:rFonts w:ascii="Times New Roman" w:hAnsi="Times New Roman" w:cs="Times New Roman"/>
          <w:sz w:val="28"/>
          <w:szCs w:val="28"/>
        </w:rPr>
        <w:lastRenderedPageBreak/>
        <w:t>Pædagogerne skal være åbne i forhold til, at det kan være svært at overskue at tage i skole kort tid efter, at barnet er flyttet ind.</w:t>
      </w:r>
      <w:r w:rsidRPr="00625651">
        <w:rPr>
          <w:rStyle w:val="Kommentarhenvisning"/>
          <w:rFonts w:ascii="Times New Roman" w:hAnsi="Times New Roman" w:cs="Times New Roman"/>
          <w:sz w:val="28"/>
          <w:szCs w:val="28"/>
        </w:rPr>
        <w:t xml:space="preserve"> Derfor skal barnet i de første dage efter anbringelsen tilbydes transport til og fra skole. </w:t>
      </w:r>
    </w:p>
    <w:p w:rsidR="00D1057C" w:rsidRPr="00625651" w:rsidRDefault="00D1057C" w:rsidP="00D1057C">
      <w:pPr>
        <w:tabs>
          <w:tab w:val="left" w:pos="2775"/>
        </w:tabs>
        <w:rPr>
          <w:rFonts w:ascii="Times New Roman" w:hAnsi="Times New Roman"/>
          <w:sz w:val="28"/>
          <w:szCs w:val="28"/>
        </w:rPr>
      </w:pPr>
      <w:r w:rsidRPr="00625651">
        <w:rPr>
          <w:rFonts w:ascii="Times New Roman" w:hAnsi="Times New Roman"/>
          <w:sz w:val="28"/>
          <w:szCs w:val="28"/>
        </w:rPr>
        <w:t xml:space="preserve"> Pædagogen går med ind i skole, hvis det giver mening. </w:t>
      </w:r>
    </w:p>
    <w:p w:rsidR="00D1057C" w:rsidRPr="00625651" w:rsidRDefault="00D1057C" w:rsidP="00D1057C">
      <w:pPr>
        <w:tabs>
          <w:tab w:val="left" w:pos="2775"/>
        </w:tabs>
        <w:rPr>
          <w:rFonts w:ascii="Times New Roman" w:hAnsi="Times New Roman"/>
          <w:sz w:val="28"/>
          <w:szCs w:val="28"/>
        </w:rPr>
      </w:pPr>
      <w:r w:rsidRPr="00625651">
        <w:rPr>
          <w:rFonts w:ascii="Times New Roman" w:hAnsi="Times New Roman"/>
          <w:sz w:val="28"/>
          <w:szCs w:val="28"/>
        </w:rPr>
        <w:t xml:space="preserve">Det er ligeledes vigtigt, at der tales med barnet om muligheden for at nedbryde tabuet omkring det at bo på et opholdssted. Dette gøres ved at tilbyde, at en pædagog tage med ud i klassen for at fortælle, hvad Borgmesterbakken er for et sted og vise billeder. Det er i denne situation vigtigt, at der tales med barnet om fordele og ulemper ved at være åben omkring anbringelsen. Her kan der henvises til, at vi har rigtig stor og gode erfaringer med at holde oplæg i skoleklasser. Det er ligeledes vigtigt at tale med barnet om, at det kan være en svær situation at stå i, mens det fortælles, men at det bliver godt bagefter, da der efterfølgende ikke er så meget, der skal skjules. </w:t>
      </w:r>
    </w:p>
    <w:p w:rsidR="00D1057C" w:rsidRPr="00625651" w:rsidRDefault="00D1057C" w:rsidP="00D1057C">
      <w:pPr>
        <w:tabs>
          <w:tab w:val="left" w:pos="2775"/>
        </w:tabs>
        <w:rPr>
          <w:rFonts w:ascii="Times New Roman" w:hAnsi="Times New Roman"/>
          <w:sz w:val="28"/>
          <w:szCs w:val="28"/>
        </w:rPr>
      </w:pPr>
      <w:r w:rsidRPr="00625651">
        <w:rPr>
          <w:rFonts w:ascii="Times New Roman" w:hAnsi="Times New Roman"/>
          <w:sz w:val="28"/>
          <w:szCs w:val="28"/>
        </w:rPr>
        <w:t xml:space="preserve">Det er særlig vigtigt, at der hele tiden afstemmes med barnet, hvad og hvor meget, der skal siges.  </w:t>
      </w:r>
    </w:p>
    <w:p w:rsidR="00D1057C" w:rsidRPr="00625651" w:rsidRDefault="00D1057C" w:rsidP="00D1057C">
      <w:pPr>
        <w:tabs>
          <w:tab w:val="left" w:pos="2775"/>
        </w:tabs>
        <w:rPr>
          <w:rFonts w:ascii="Times New Roman" w:hAnsi="Times New Roman"/>
          <w:sz w:val="28"/>
          <w:szCs w:val="28"/>
        </w:rPr>
      </w:pPr>
    </w:p>
    <w:p w:rsidR="00D1057C" w:rsidRDefault="00D1057C" w:rsidP="00D1057C">
      <w:pPr>
        <w:tabs>
          <w:tab w:val="left" w:pos="2775"/>
        </w:tabs>
        <w:rPr>
          <w:rFonts w:ascii="Times New Roman" w:hAnsi="Times New Roman"/>
          <w:b/>
          <w:sz w:val="28"/>
          <w:szCs w:val="28"/>
        </w:rPr>
      </w:pPr>
      <w:r w:rsidRPr="00625651">
        <w:rPr>
          <w:rFonts w:ascii="Times New Roman" w:hAnsi="Times New Roman"/>
          <w:b/>
          <w:sz w:val="28"/>
          <w:szCs w:val="28"/>
        </w:rPr>
        <w:t>*</w:t>
      </w:r>
      <w:r>
        <w:rPr>
          <w:rFonts w:ascii="Times New Roman" w:hAnsi="Times New Roman"/>
          <w:b/>
          <w:sz w:val="28"/>
          <w:szCs w:val="28"/>
        </w:rPr>
        <w:t>***</w:t>
      </w:r>
      <w:r w:rsidRPr="00625651">
        <w:rPr>
          <w:rFonts w:ascii="Times New Roman" w:hAnsi="Times New Roman"/>
          <w:b/>
          <w:sz w:val="28"/>
          <w:szCs w:val="28"/>
        </w:rPr>
        <w:t>Indsatsområde</w:t>
      </w:r>
    </w:p>
    <w:p w:rsidR="00D1057C" w:rsidRPr="00625651" w:rsidRDefault="00D1057C" w:rsidP="00D1057C">
      <w:pPr>
        <w:tabs>
          <w:tab w:val="left" w:pos="2775"/>
        </w:tabs>
        <w:rPr>
          <w:rFonts w:ascii="Times New Roman" w:hAnsi="Times New Roman"/>
          <w:b/>
          <w:sz w:val="28"/>
          <w:szCs w:val="28"/>
          <w:u w:val="single"/>
        </w:rPr>
      </w:pPr>
      <w:r w:rsidRPr="00625651">
        <w:rPr>
          <w:rFonts w:ascii="Times New Roman" w:hAnsi="Times New Roman"/>
          <w:b/>
          <w:sz w:val="28"/>
          <w:szCs w:val="28"/>
        </w:rPr>
        <w:t xml:space="preserve"> </w:t>
      </w:r>
      <w:r w:rsidRPr="00625651">
        <w:rPr>
          <w:rFonts w:ascii="Times New Roman" w:hAnsi="Times New Roman"/>
          <w:b/>
          <w:sz w:val="28"/>
          <w:szCs w:val="28"/>
          <w:u w:val="single"/>
        </w:rPr>
        <w:t>Identitet og personlighed</w:t>
      </w:r>
    </w:p>
    <w:p w:rsidR="00D1057C" w:rsidRPr="00625651" w:rsidRDefault="00D1057C" w:rsidP="00D1057C">
      <w:pPr>
        <w:tabs>
          <w:tab w:val="left" w:pos="2775"/>
        </w:tabs>
        <w:rPr>
          <w:rFonts w:ascii="Times New Roman" w:hAnsi="Times New Roman"/>
          <w:sz w:val="28"/>
          <w:szCs w:val="28"/>
        </w:rPr>
      </w:pPr>
      <w:r w:rsidRPr="00625651">
        <w:rPr>
          <w:rFonts w:ascii="Times New Roman" w:hAnsi="Times New Roman"/>
          <w:sz w:val="28"/>
          <w:szCs w:val="28"/>
        </w:rPr>
        <w:t>Mange unge som indskrives på Borgmesterbakken har enten ikke lært eller har mange negative erfaringer med i bagagen i forhold til tilknytning eller blot tiltro til voksne. De har derfor for vane at se voksne som modstandere og møder dem med mistillid og/eller utryghed. For at Borgmesterbakken kan hjælpe den enkelte unge med så meget som muligt, og at opholdet på Borgmesterbakken skal blive så succesfuldt som muligt for alle parter (den gode anbringelse), er det vigtig, at den unge opnår tillid til de voksne på Borgmesterbakken og ser dem som medspillere og sparringspartnere i deres liv. Det er vigtigt, at de unge oplever, at de kan komme til de voksne både med problemer og med succesoplevelser. Dette kræver, at de unge har tiltro til, at de voksne på Borgmesterbakken vil dem og har tillid til Borgmesterbakken som helhed. Det er vigtigt, at de unge oplever at uenighed og diskussioner ikke er forbundet med f.eks. uvenskab.</w:t>
      </w:r>
    </w:p>
    <w:p w:rsidR="00D1057C" w:rsidRPr="00625651" w:rsidRDefault="00D1057C" w:rsidP="00D1057C">
      <w:pPr>
        <w:tabs>
          <w:tab w:val="left" w:pos="2775"/>
        </w:tabs>
        <w:rPr>
          <w:rFonts w:ascii="Times New Roman" w:hAnsi="Times New Roman"/>
          <w:sz w:val="28"/>
          <w:szCs w:val="28"/>
        </w:rPr>
      </w:pPr>
    </w:p>
    <w:p w:rsidR="00D1057C" w:rsidRPr="00625651" w:rsidRDefault="00D1057C" w:rsidP="00D1057C">
      <w:pPr>
        <w:tabs>
          <w:tab w:val="left" w:pos="2775"/>
        </w:tabs>
        <w:rPr>
          <w:rFonts w:ascii="Times New Roman" w:hAnsi="Times New Roman"/>
          <w:sz w:val="28"/>
          <w:szCs w:val="28"/>
        </w:rPr>
      </w:pPr>
      <w:r w:rsidRPr="00625651">
        <w:rPr>
          <w:rFonts w:ascii="Times New Roman" w:hAnsi="Times New Roman"/>
          <w:sz w:val="28"/>
          <w:szCs w:val="28"/>
        </w:rPr>
        <w:t>Mulige målsætninger:</w:t>
      </w:r>
    </w:p>
    <w:p w:rsidR="00D1057C" w:rsidRPr="00625651" w:rsidRDefault="00D1057C" w:rsidP="00D1057C">
      <w:pPr>
        <w:pStyle w:val="Listeafsnit"/>
        <w:numPr>
          <w:ilvl w:val="0"/>
          <w:numId w:val="9"/>
        </w:numPr>
        <w:tabs>
          <w:tab w:val="left" w:pos="2775"/>
        </w:tabs>
        <w:rPr>
          <w:rFonts w:ascii="Times New Roman" w:hAnsi="Times New Roman"/>
          <w:sz w:val="28"/>
          <w:szCs w:val="28"/>
        </w:rPr>
      </w:pPr>
      <w:r w:rsidRPr="00625651">
        <w:rPr>
          <w:rFonts w:ascii="Times New Roman" w:hAnsi="Times New Roman"/>
          <w:sz w:val="28"/>
          <w:szCs w:val="28"/>
        </w:rPr>
        <w:t>Den gode anbringelse.</w:t>
      </w:r>
    </w:p>
    <w:p w:rsidR="00D1057C" w:rsidRPr="00625651" w:rsidRDefault="00D1057C" w:rsidP="00D1057C">
      <w:pPr>
        <w:pStyle w:val="Listeafsnit"/>
        <w:numPr>
          <w:ilvl w:val="0"/>
          <w:numId w:val="9"/>
        </w:numPr>
        <w:tabs>
          <w:tab w:val="left" w:pos="2775"/>
        </w:tabs>
        <w:rPr>
          <w:rFonts w:ascii="Times New Roman" w:hAnsi="Times New Roman"/>
          <w:sz w:val="28"/>
          <w:szCs w:val="28"/>
        </w:rPr>
      </w:pPr>
      <w:r w:rsidRPr="00625651">
        <w:rPr>
          <w:rFonts w:ascii="Times New Roman" w:hAnsi="Times New Roman"/>
          <w:sz w:val="28"/>
          <w:szCs w:val="28"/>
        </w:rPr>
        <w:t>Tiltro til Borgmesterbakken.</w:t>
      </w:r>
    </w:p>
    <w:p w:rsidR="00D1057C" w:rsidRPr="00625651" w:rsidRDefault="00D1057C" w:rsidP="00D1057C">
      <w:pPr>
        <w:pStyle w:val="Listeafsnit"/>
        <w:numPr>
          <w:ilvl w:val="0"/>
          <w:numId w:val="9"/>
        </w:numPr>
        <w:tabs>
          <w:tab w:val="left" w:pos="2775"/>
        </w:tabs>
        <w:rPr>
          <w:rFonts w:ascii="Times New Roman" w:hAnsi="Times New Roman"/>
          <w:sz w:val="28"/>
          <w:szCs w:val="28"/>
        </w:rPr>
      </w:pPr>
      <w:r w:rsidRPr="00625651">
        <w:rPr>
          <w:rFonts w:ascii="Times New Roman" w:hAnsi="Times New Roman"/>
          <w:sz w:val="28"/>
          <w:szCs w:val="28"/>
        </w:rPr>
        <w:t>Tillid til de voksen på Borgmesterbakken.</w:t>
      </w:r>
    </w:p>
    <w:p w:rsidR="00D1057C" w:rsidRPr="00625651" w:rsidRDefault="00D1057C" w:rsidP="00D1057C">
      <w:pPr>
        <w:pStyle w:val="Listeafsnit"/>
        <w:tabs>
          <w:tab w:val="left" w:pos="2775"/>
        </w:tabs>
        <w:rPr>
          <w:rFonts w:ascii="Times New Roman" w:hAnsi="Times New Roman"/>
          <w:sz w:val="28"/>
          <w:szCs w:val="28"/>
        </w:rPr>
      </w:pPr>
    </w:p>
    <w:p w:rsidR="00D1057C" w:rsidRPr="00625651" w:rsidRDefault="00D1057C" w:rsidP="00D1057C">
      <w:pPr>
        <w:tabs>
          <w:tab w:val="left" w:pos="2775"/>
        </w:tabs>
        <w:rPr>
          <w:rFonts w:ascii="Times New Roman" w:hAnsi="Times New Roman"/>
          <w:b/>
          <w:sz w:val="28"/>
          <w:szCs w:val="28"/>
        </w:rPr>
      </w:pPr>
      <w:r w:rsidRPr="00625651">
        <w:rPr>
          <w:rFonts w:ascii="Times New Roman" w:hAnsi="Times New Roman"/>
          <w:b/>
          <w:sz w:val="28"/>
          <w:szCs w:val="28"/>
        </w:rPr>
        <w:t>MÅLSÆTNING:</w:t>
      </w:r>
    </w:p>
    <w:p w:rsidR="00D1057C" w:rsidRPr="001A34B4" w:rsidRDefault="001A34B4" w:rsidP="001A34B4">
      <w:pPr>
        <w:tabs>
          <w:tab w:val="left" w:pos="2775"/>
        </w:tabs>
        <w:rPr>
          <w:rFonts w:ascii="Times New Roman" w:hAnsi="Times New Roman"/>
          <w:b/>
          <w:sz w:val="28"/>
          <w:szCs w:val="28"/>
          <w:u w:val="single"/>
        </w:rPr>
      </w:pPr>
      <w:r>
        <w:rPr>
          <w:rFonts w:ascii="Times New Roman" w:hAnsi="Times New Roman"/>
          <w:b/>
          <w:sz w:val="28"/>
          <w:szCs w:val="28"/>
          <w:u w:val="single"/>
        </w:rPr>
        <w:t>1.</w:t>
      </w:r>
      <w:r w:rsidR="00D1057C" w:rsidRPr="001A34B4">
        <w:rPr>
          <w:rFonts w:ascii="Times New Roman" w:hAnsi="Times New Roman"/>
          <w:b/>
          <w:sz w:val="28"/>
          <w:szCs w:val="28"/>
          <w:u w:val="single"/>
        </w:rPr>
        <w:t>Tillid til voksne på Borgmesterbakken</w:t>
      </w:r>
    </w:p>
    <w:p w:rsidR="00D1057C" w:rsidRPr="00625651" w:rsidRDefault="00D1057C" w:rsidP="00D1057C">
      <w:pPr>
        <w:tabs>
          <w:tab w:val="left" w:pos="2775"/>
        </w:tabs>
        <w:rPr>
          <w:rFonts w:ascii="Times New Roman" w:hAnsi="Times New Roman"/>
          <w:b/>
          <w:i/>
          <w:sz w:val="28"/>
          <w:szCs w:val="28"/>
        </w:rPr>
      </w:pPr>
      <w:bookmarkStart w:id="0" w:name="_GoBack"/>
      <w:bookmarkEnd w:id="0"/>
      <w:r w:rsidRPr="00625651">
        <w:rPr>
          <w:rFonts w:ascii="Times New Roman" w:hAnsi="Times New Roman"/>
          <w:b/>
          <w:i/>
          <w:sz w:val="28"/>
          <w:szCs w:val="28"/>
        </w:rPr>
        <w:t>Uddybende målsætning:</w:t>
      </w:r>
    </w:p>
    <w:p w:rsidR="00D1057C" w:rsidRPr="00625651" w:rsidRDefault="00D1057C" w:rsidP="00D1057C">
      <w:pPr>
        <w:tabs>
          <w:tab w:val="left" w:pos="2775"/>
        </w:tabs>
        <w:rPr>
          <w:rFonts w:ascii="Times New Roman" w:hAnsi="Times New Roman"/>
          <w:sz w:val="28"/>
          <w:szCs w:val="28"/>
        </w:rPr>
      </w:pPr>
      <w:r w:rsidRPr="00625651">
        <w:rPr>
          <w:rFonts w:ascii="Times New Roman" w:hAnsi="Times New Roman"/>
          <w:sz w:val="28"/>
          <w:szCs w:val="28"/>
        </w:rPr>
        <w:t xml:space="preserve">Når barnet/ den unge flytter på Borgmesterbakken, er det som oftest forbundet med ringe tiltro til voksne som omsorgspersoner. Ofte kan barnet se voksne som modstandere og ikke alle har et ønske om at bo på Borgmesterbakken. </w:t>
      </w:r>
    </w:p>
    <w:p w:rsidR="00D1057C" w:rsidRPr="00625651" w:rsidRDefault="00D1057C" w:rsidP="00D1057C">
      <w:pPr>
        <w:tabs>
          <w:tab w:val="left" w:pos="2775"/>
        </w:tabs>
        <w:rPr>
          <w:rFonts w:ascii="Times New Roman" w:hAnsi="Times New Roman"/>
          <w:sz w:val="28"/>
          <w:szCs w:val="28"/>
        </w:rPr>
      </w:pPr>
      <w:r w:rsidRPr="00625651">
        <w:rPr>
          <w:rFonts w:ascii="Times New Roman" w:hAnsi="Times New Roman"/>
          <w:sz w:val="28"/>
          <w:szCs w:val="28"/>
        </w:rPr>
        <w:lastRenderedPageBreak/>
        <w:t xml:space="preserve">Mange børn har ikke naturligt fået en sund tilknytning og har derfor svært ved at have tiltro til voksne og knytte sig til andre. </w:t>
      </w:r>
    </w:p>
    <w:p w:rsidR="00D1057C" w:rsidRPr="00625651" w:rsidRDefault="00D1057C" w:rsidP="00D1057C">
      <w:pPr>
        <w:tabs>
          <w:tab w:val="left" w:pos="2775"/>
        </w:tabs>
        <w:rPr>
          <w:rFonts w:ascii="Times New Roman" w:hAnsi="Times New Roman"/>
          <w:sz w:val="28"/>
          <w:szCs w:val="28"/>
        </w:rPr>
      </w:pPr>
    </w:p>
    <w:p w:rsidR="00D1057C" w:rsidRPr="00625651" w:rsidRDefault="00D1057C" w:rsidP="00D1057C">
      <w:pPr>
        <w:tabs>
          <w:tab w:val="left" w:pos="2775"/>
        </w:tabs>
        <w:rPr>
          <w:rFonts w:ascii="Times New Roman" w:hAnsi="Times New Roman"/>
          <w:b/>
          <w:i/>
          <w:sz w:val="28"/>
          <w:szCs w:val="28"/>
        </w:rPr>
      </w:pPr>
      <w:r w:rsidRPr="00625651">
        <w:rPr>
          <w:rFonts w:ascii="Times New Roman" w:hAnsi="Times New Roman"/>
          <w:b/>
          <w:i/>
          <w:sz w:val="28"/>
          <w:szCs w:val="28"/>
        </w:rPr>
        <w:t>Succeskriterie:</w:t>
      </w:r>
    </w:p>
    <w:p w:rsidR="00D1057C" w:rsidRPr="00625651" w:rsidRDefault="00D1057C" w:rsidP="00D1057C">
      <w:pPr>
        <w:tabs>
          <w:tab w:val="left" w:pos="2775"/>
        </w:tabs>
        <w:rPr>
          <w:rFonts w:ascii="Times New Roman" w:hAnsi="Times New Roman"/>
          <w:i/>
          <w:sz w:val="28"/>
          <w:szCs w:val="28"/>
        </w:rPr>
      </w:pPr>
      <w:r w:rsidRPr="00625651">
        <w:rPr>
          <w:rFonts w:ascii="Times New Roman" w:hAnsi="Times New Roman"/>
          <w:i/>
          <w:sz w:val="28"/>
          <w:szCs w:val="28"/>
        </w:rPr>
        <w:t>Henvender sig til de voksne på Borgmesterbakken ved behov.</w:t>
      </w:r>
    </w:p>
    <w:p w:rsidR="00D1057C" w:rsidRPr="00625651" w:rsidRDefault="00D1057C" w:rsidP="00D1057C">
      <w:pPr>
        <w:tabs>
          <w:tab w:val="left" w:pos="2775"/>
        </w:tabs>
        <w:rPr>
          <w:rFonts w:ascii="Times New Roman" w:hAnsi="Times New Roman"/>
          <w:i/>
          <w:sz w:val="28"/>
          <w:szCs w:val="28"/>
        </w:rPr>
      </w:pPr>
    </w:p>
    <w:p w:rsidR="00D1057C" w:rsidRPr="00625651" w:rsidRDefault="00D1057C" w:rsidP="00D1057C">
      <w:pPr>
        <w:tabs>
          <w:tab w:val="left" w:pos="2775"/>
        </w:tabs>
        <w:rPr>
          <w:rFonts w:ascii="Times New Roman" w:hAnsi="Times New Roman"/>
          <w:b/>
          <w:i/>
          <w:sz w:val="28"/>
          <w:szCs w:val="28"/>
        </w:rPr>
      </w:pPr>
      <w:r w:rsidRPr="00625651">
        <w:rPr>
          <w:rFonts w:ascii="Times New Roman" w:hAnsi="Times New Roman"/>
          <w:b/>
          <w:i/>
          <w:sz w:val="28"/>
          <w:szCs w:val="28"/>
        </w:rPr>
        <w:t>Pædagogisk praksis:</w:t>
      </w:r>
    </w:p>
    <w:p w:rsidR="00D1057C" w:rsidRPr="00625651" w:rsidRDefault="00D1057C" w:rsidP="00D1057C">
      <w:pPr>
        <w:tabs>
          <w:tab w:val="left" w:pos="2775"/>
        </w:tabs>
        <w:rPr>
          <w:rFonts w:ascii="Times New Roman" w:hAnsi="Times New Roman"/>
          <w:sz w:val="28"/>
          <w:szCs w:val="28"/>
        </w:rPr>
      </w:pPr>
      <w:r w:rsidRPr="00625651">
        <w:rPr>
          <w:rFonts w:ascii="Times New Roman" w:hAnsi="Times New Roman"/>
          <w:sz w:val="28"/>
          <w:szCs w:val="28"/>
        </w:rPr>
        <w:t xml:space="preserve">Personalet på Borgmesterbakken skal møde barnet fordomsfrit og have en nysgerrig og undersøgende tilgang. Personalet skal gå forrest og være dem der bærer ansvaret for relationen til barnet. Personalet skal være vedholdende og insisterende i kontakten til barnet/den unge   </w:t>
      </w:r>
    </w:p>
    <w:p w:rsidR="00D1057C" w:rsidRPr="00625651" w:rsidRDefault="00D1057C" w:rsidP="00D1057C">
      <w:pPr>
        <w:pStyle w:val="Listeafsnit"/>
        <w:tabs>
          <w:tab w:val="left" w:pos="2775"/>
        </w:tabs>
        <w:rPr>
          <w:rFonts w:ascii="Times New Roman" w:hAnsi="Times New Roman"/>
          <w:sz w:val="28"/>
          <w:szCs w:val="28"/>
        </w:rPr>
      </w:pPr>
    </w:p>
    <w:p w:rsidR="00D1057C" w:rsidRPr="00625651" w:rsidRDefault="00D1057C" w:rsidP="00D1057C">
      <w:pPr>
        <w:pBdr>
          <w:bottom w:val="single" w:sz="6" w:space="1" w:color="auto"/>
        </w:pBdr>
        <w:tabs>
          <w:tab w:val="left" w:pos="2775"/>
        </w:tabs>
        <w:rPr>
          <w:rFonts w:ascii="Times New Roman" w:hAnsi="Times New Roman"/>
          <w:sz w:val="28"/>
          <w:szCs w:val="28"/>
        </w:rPr>
      </w:pPr>
    </w:p>
    <w:p w:rsidR="00D1057C" w:rsidRPr="00625651" w:rsidRDefault="00D1057C" w:rsidP="00D1057C">
      <w:pPr>
        <w:tabs>
          <w:tab w:val="left" w:pos="2775"/>
        </w:tabs>
        <w:rPr>
          <w:rFonts w:ascii="Times New Roman" w:hAnsi="Times New Roman"/>
          <w:sz w:val="28"/>
          <w:szCs w:val="28"/>
        </w:rPr>
      </w:pPr>
    </w:p>
    <w:p w:rsidR="00D1057C" w:rsidRPr="00625651" w:rsidRDefault="00D1057C" w:rsidP="00D1057C">
      <w:pPr>
        <w:tabs>
          <w:tab w:val="left" w:pos="2775"/>
        </w:tabs>
        <w:rPr>
          <w:rFonts w:ascii="Times New Roman" w:hAnsi="Times New Roman"/>
          <w:b/>
          <w:sz w:val="28"/>
          <w:szCs w:val="28"/>
          <w:u w:val="single"/>
        </w:rPr>
      </w:pPr>
      <w:r w:rsidRPr="00625651">
        <w:rPr>
          <w:rFonts w:ascii="Times New Roman" w:hAnsi="Times New Roman"/>
          <w:b/>
          <w:sz w:val="28"/>
          <w:szCs w:val="28"/>
        </w:rPr>
        <w:t xml:space="preserve">*Indsatsområde: </w:t>
      </w:r>
      <w:r w:rsidRPr="00625651">
        <w:rPr>
          <w:rFonts w:ascii="Times New Roman" w:hAnsi="Times New Roman"/>
          <w:b/>
          <w:sz w:val="28"/>
          <w:szCs w:val="28"/>
          <w:u w:val="single"/>
        </w:rPr>
        <w:t>Identitet og personlighed</w:t>
      </w:r>
    </w:p>
    <w:p w:rsidR="00D1057C" w:rsidRPr="00625651" w:rsidRDefault="00D1057C" w:rsidP="00D1057C">
      <w:pPr>
        <w:tabs>
          <w:tab w:val="left" w:pos="2775"/>
        </w:tabs>
        <w:rPr>
          <w:rFonts w:ascii="Times New Roman" w:hAnsi="Times New Roman"/>
          <w:sz w:val="28"/>
          <w:szCs w:val="28"/>
        </w:rPr>
      </w:pPr>
      <w:r w:rsidRPr="00625651">
        <w:rPr>
          <w:rFonts w:ascii="Times New Roman" w:hAnsi="Times New Roman"/>
          <w:sz w:val="28"/>
          <w:szCs w:val="28"/>
        </w:rPr>
        <w:t xml:space="preserve">OBSERVATIONSOMRÅDE! (Senest ved første sparring skal der oprettes minimum 1 målsætning under dette indsatsområde – kontaktpædagoger er ansvarlig for, at dette bliver overholdt) </w:t>
      </w:r>
    </w:p>
    <w:p w:rsidR="00D1057C" w:rsidRPr="00625651" w:rsidRDefault="00D1057C" w:rsidP="00D1057C">
      <w:pPr>
        <w:tabs>
          <w:tab w:val="left" w:pos="2775"/>
        </w:tabs>
        <w:rPr>
          <w:rFonts w:ascii="Times New Roman" w:hAnsi="Times New Roman"/>
          <w:sz w:val="28"/>
          <w:szCs w:val="28"/>
        </w:rPr>
      </w:pPr>
      <w:r w:rsidRPr="00625651">
        <w:rPr>
          <w:rFonts w:ascii="Times New Roman" w:hAnsi="Times New Roman"/>
          <w:sz w:val="28"/>
          <w:szCs w:val="28"/>
        </w:rPr>
        <w:t>Formålet er at opnå indblik i barnets potentialer og udfordringer, således at vi hurtigst mulig kan få lavet nogle relevante målsætninger, som er målrettet det enkelte barn inden for dette indsatsområde.</w:t>
      </w:r>
    </w:p>
    <w:p w:rsidR="00D1057C" w:rsidRPr="00625651" w:rsidRDefault="00D1057C" w:rsidP="00D1057C">
      <w:pPr>
        <w:tabs>
          <w:tab w:val="left" w:pos="2775"/>
        </w:tabs>
        <w:rPr>
          <w:rFonts w:ascii="Times New Roman" w:hAnsi="Times New Roman"/>
          <w:sz w:val="28"/>
          <w:szCs w:val="28"/>
        </w:rPr>
      </w:pPr>
    </w:p>
    <w:p w:rsidR="00D1057C" w:rsidRPr="00625651" w:rsidRDefault="00D1057C" w:rsidP="00D1057C">
      <w:pPr>
        <w:tabs>
          <w:tab w:val="left" w:pos="2775"/>
        </w:tabs>
        <w:rPr>
          <w:rFonts w:ascii="Times New Roman" w:hAnsi="Times New Roman"/>
          <w:sz w:val="28"/>
          <w:szCs w:val="28"/>
        </w:rPr>
      </w:pPr>
      <w:r w:rsidRPr="00625651">
        <w:rPr>
          <w:rFonts w:ascii="Times New Roman" w:hAnsi="Times New Roman"/>
          <w:sz w:val="28"/>
          <w:szCs w:val="28"/>
        </w:rPr>
        <w:t>Der laves under dette indsatsområde observationer på følgende:</w:t>
      </w:r>
    </w:p>
    <w:p w:rsidR="00D1057C" w:rsidRPr="00625651" w:rsidRDefault="00D1057C" w:rsidP="00D1057C">
      <w:pPr>
        <w:pStyle w:val="Listeafsnit"/>
        <w:numPr>
          <w:ilvl w:val="0"/>
          <w:numId w:val="6"/>
        </w:numPr>
        <w:tabs>
          <w:tab w:val="left" w:pos="2775"/>
        </w:tabs>
        <w:rPr>
          <w:rFonts w:ascii="Times New Roman" w:hAnsi="Times New Roman"/>
          <w:sz w:val="28"/>
          <w:szCs w:val="28"/>
        </w:rPr>
      </w:pPr>
      <w:r w:rsidRPr="00625651">
        <w:rPr>
          <w:rFonts w:ascii="Times New Roman" w:hAnsi="Times New Roman"/>
          <w:sz w:val="28"/>
          <w:szCs w:val="28"/>
        </w:rPr>
        <w:t>Adfærd, udtryk, strategier og reaktioner</w:t>
      </w:r>
    </w:p>
    <w:p w:rsidR="00D1057C" w:rsidRPr="00625651" w:rsidRDefault="00D1057C" w:rsidP="00D1057C">
      <w:pPr>
        <w:pStyle w:val="Listeafsnit"/>
        <w:numPr>
          <w:ilvl w:val="0"/>
          <w:numId w:val="6"/>
        </w:numPr>
        <w:tabs>
          <w:tab w:val="left" w:pos="2775"/>
        </w:tabs>
        <w:rPr>
          <w:rFonts w:ascii="Times New Roman" w:hAnsi="Times New Roman"/>
          <w:sz w:val="28"/>
          <w:szCs w:val="28"/>
        </w:rPr>
      </w:pPr>
      <w:r w:rsidRPr="00625651">
        <w:rPr>
          <w:rFonts w:ascii="Times New Roman" w:hAnsi="Times New Roman"/>
          <w:sz w:val="28"/>
          <w:szCs w:val="28"/>
        </w:rPr>
        <w:t>Udviklingsniveau – følelsesmæssig, kognitivt m.v.</w:t>
      </w:r>
    </w:p>
    <w:p w:rsidR="00D1057C" w:rsidRPr="00625651" w:rsidRDefault="00D1057C" w:rsidP="00D1057C">
      <w:pPr>
        <w:pStyle w:val="Listeafsnit"/>
        <w:numPr>
          <w:ilvl w:val="0"/>
          <w:numId w:val="6"/>
        </w:numPr>
        <w:tabs>
          <w:tab w:val="left" w:pos="2775"/>
        </w:tabs>
        <w:rPr>
          <w:rFonts w:ascii="Times New Roman" w:hAnsi="Times New Roman"/>
          <w:sz w:val="28"/>
          <w:szCs w:val="28"/>
        </w:rPr>
      </w:pPr>
      <w:r w:rsidRPr="00625651">
        <w:rPr>
          <w:rFonts w:ascii="Times New Roman" w:hAnsi="Times New Roman"/>
          <w:sz w:val="28"/>
          <w:szCs w:val="28"/>
        </w:rPr>
        <w:t>Sindstilstand</w:t>
      </w:r>
    </w:p>
    <w:p w:rsidR="00D1057C" w:rsidRPr="00625651" w:rsidRDefault="00D1057C" w:rsidP="00D1057C">
      <w:pPr>
        <w:pStyle w:val="Listeafsnit"/>
        <w:numPr>
          <w:ilvl w:val="0"/>
          <w:numId w:val="6"/>
        </w:numPr>
        <w:tabs>
          <w:tab w:val="left" w:pos="2775"/>
        </w:tabs>
        <w:rPr>
          <w:rFonts w:ascii="Times New Roman" w:hAnsi="Times New Roman"/>
          <w:sz w:val="28"/>
          <w:szCs w:val="28"/>
        </w:rPr>
      </w:pPr>
      <w:r w:rsidRPr="00625651">
        <w:rPr>
          <w:rFonts w:ascii="Times New Roman" w:hAnsi="Times New Roman"/>
          <w:sz w:val="28"/>
          <w:szCs w:val="28"/>
        </w:rPr>
        <w:t>Evne til relations dannelse</w:t>
      </w:r>
    </w:p>
    <w:p w:rsidR="00D1057C" w:rsidRPr="00625651" w:rsidRDefault="00D1057C" w:rsidP="00D1057C">
      <w:pPr>
        <w:pStyle w:val="Listeafsnit"/>
        <w:numPr>
          <w:ilvl w:val="0"/>
          <w:numId w:val="6"/>
        </w:numPr>
        <w:tabs>
          <w:tab w:val="left" w:pos="2775"/>
        </w:tabs>
        <w:rPr>
          <w:rFonts w:ascii="Times New Roman" w:hAnsi="Times New Roman"/>
          <w:sz w:val="28"/>
          <w:szCs w:val="28"/>
        </w:rPr>
      </w:pPr>
      <w:r w:rsidRPr="00625651">
        <w:rPr>
          <w:rFonts w:ascii="Times New Roman" w:hAnsi="Times New Roman"/>
          <w:sz w:val="28"/>
          <w:szCs w:val="28"/>
        </w:rPr>
        <w:t>Savn, sorg, traumer</w:t>
      </w:r>
    </w:p>
    <w:p w:rsidR="00D1057C" w:rsidRPr="001E19D7" w:rsidRDefault="00D1057C" w:rsidP="00D1057C">
      <w:pPr>
        <w:tabs>
          <w:tab w:val="left" w:pos="2775"/>
        </w:tabs>
        <w:spacing w:line="360" w:lineRule="auto"/>
        <w:rPr>
          <w:rFonts w:ascii="Times New Roman" w:hAnsi="Times New Roman"/>
          <w:i/>
          <w:sz w:val="28"/>
          <w:szCs w:val="28"/>
        </w:rPr>
      </w:pPr>
      <w:r w:rsidRPr="001E19D7">
        <w:rPr>
          <w:rFonts w:ascii="Times New Roman" w:hAnsi="Times New Roman"/>
          <w:sz w:val="28"/>
          <w:szCs w:val="28"/>
        </w:rPr>
        <w:tab/>
      </w:r>
    </w:p>
    <w:p w:rsidR="0086426F" w:rsidRDefault="0017665A">
      <w:r>
        <w:t xml:space="preserve">                                                                               </w:t>
      </w:r>
    </w:p>
    <w:sectPr w:rsidR="0086426F" w:rsidSect="0017665A">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6B47" w:rsidRDefault="00A26B47" w:rsidP="00A26B47">
      <w:r>
        <w:separator/>
      </w:r>
    </w:p>
  </w:endnote>
  <w:endnote w:type="continuationSeparator" w:id="0">
    <w:p w:rsidR="00A26B47" w:rsidRDefault="00A26B47" w:rsidP="00A26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Helvetica Neue Light">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8625910"/>
      <w:docPartObj>
        <w:docPartGallery w:val="Page Numbers (Bottom of Page)"/>
        <w:docPartUnique/>
      </w:docPartObj>
    </w:sdtPr>
    <w:sdtEndPr/>
    <w:sdtContent>
      <w:p w:rsidR="00A26B47" w:rsidRDefault="00A26B47">
        <w:pPr>
          <w:pStyle w:val="Sidefod"/>
          <w:jc w:val="center"/>
        </w:pPr>
        <w:r>
          <w:fldChar w:fldCharType="begin"/>
        </w:r>
        <w:r>
          <w:instrText>PAGE   \* MERGEFORMAT</w:instrText>
        </w:r>
        <w:r>
          <w:fldChar w:fldCharType="separate"/>
        </w:r>
        <w:r w:rsidR="001A34B4">
          <w:rPr>
            <w:noProof/>
          </w:rPr>
          <w:t>6</w:t>
        </w:r>
        <w:r>
          <w:fldChar w:fldCharType="end"/>
        </w:r>
      </w:p>
    </w:sdtContent>
  </w:sdt>
  <w:p w:rsidR="00A26B47" w:rsidRDefault="00A26B47">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6B47" w:rsidRDefault="00A26B47" w:rsidP="00A26B47">
      <w:r>
        <w:separator/>
      </w:r>
    </w:p>
  </w:footnote>
  <w:footnote w:type="continuationSeparator" w:id="0">
    <w:p w:rsidR="00A26B47" w:rsidRDefault="00A26B47" w:rsidP="00A26B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57C" w:rsidRDefault="00D1057C" w:rsidP="00D1057C">
    <w:pPr>
      <w:pStyle w:val="Sidehoved"/>
      <w:jc w:val="right"/>
    </w:pPr>
    <w:r>
      <w:rPr>
        <w:noProof/>
      </w:rPr>
      <w:drawing>
        <wp:inline distT="0" distB="0" distL="0" distR="0" wp14:anchorId="56667D5D" wp14:editId="34E42D01">
          <wp:extent cx="1504950" cy="908751"/>
          <wp:effectExtent l="0" t="0" r="0" b="5715"/>
          <wp:docPr id="2" name="Billede 2" descr="C:\Users\vpfib\AppData\Local\Microsoft\Windows\Temporary Internet Files\Content.Word\Smal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pfib\AppData\Local\Microsoft\Windows\Temporary Internet Files\Content.Word\Small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21928" cy="919003"/>
                  </a:xfrm>
                  <a:prstGeom prst="rect">
                    <a:avLst/>
                  </a:prstGeom>
                  <a:noFill/>
                  <a:ln>
                    <a:noFill/>
                  </a:ln>
                </pic:spPr>
              </pic:pic>
            </a:graphicData>
          </a:graphic>
        </wp:inline>
      </w:drawing>
    </w:r>
  </w:p>
  <w:p w:rsidR="00D1057C" w:rsidRDefault="00D1057C">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F4D40"/>
    <w:multiLevelType w:val="hybridMultilevel"/>
    <w:tmpl w:val="6306553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64E1CF9"/>
    <w:multiLevelType w:val="hybridMultilevel"/>
    <w:tmpl w:val="102244A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C721948"/>
    <w:multiLevelType w:val="hybridMultilevel"/>
    <w:tmpl w:val="28269690"/>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 w15:restartNumberingAfterBreak="0">
    <w:nsid w:val="172B10C7"/>
    <w:multiLevelType w:val="hybridMultilevel"/>
    <w:tmpl w:val="7E8C4516"/>
    <w:lvl w:ilvl="0" w:tplc="3698B182">
      <w:start w:val="16"/>
      <w:numFmt w:val="bullet"/>
      <w:lvlText w:val="-"/>
      <w:lvlJc w:val="left"/>
      <w:pPr>
        <w:ind w:left="720" w:hanging="360"/>
      </w:pPr>
      <w:rPr>
        <w:rFonts w:ascii="Arial" w:eastAsia="Times New Roman" w:hAnsi="Arial" w:cs="Aria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EFE2136"/>
    <w:multiLevelType w:val="hybridMultilevel"/>
    <w:tmpl w:val="796CBC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20AE651C"/>
    <w:multiLevelType w:val="hybridMultilevel"/>
    <w:tmpl w:val="3D1846C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20E82CE5"/>
    <w:multiLevelType w:val="hybridMultilevel"/>
    <w:tmpl w:val="07C0BF40"/>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7" w15:restartNumberingAfterBreak="0">
    <w:nsid w:val="3CD4447E"/>
    <w:multiLevelType w:val="hybridMultilevel"/>
    <w:tmpl w:val="AE30FCD6"/>
    <w:lvl w:ilvl="0" w:tplc="A2F41D44">
      <w:numFmt w:val="bullet"/>
      <w:lvlText w:val="•"/>
      <w:lvlJc w:val="left"/>
      <w:pPr>
        <w:ind w:left="360" w:hanging="360"/>
      </w:pPr>
      <w:rPr>
        <w:rFonts w:ascii="Times New Roman" w:eastAsiaTheme="minorHAnsi" w:hAnsi="Times New Roman" w:cs="Times New Roman"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8" w15:restartNumberingAfterBreak="0">
    <w:nsid w:val="3EC01951"/>
    <w:multiLevelType w:val="hybridMultilevel"/>
    <w:tmpl w:val="DEAE5DA0"/>
    <w:lvl w:ilvl="0" w:tplc="288AA30E">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405D6002"/>
    <w:multiLevelType w:val="hybridMultilevel"/>
    <w:tmpl w:val="F37429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4680559E"/>
    <w:multiLevelType w:val="hybridMultilevel"/>
    <w:tmpl w:val="365E16A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5C7D037E"/>
    <w:multiLevelType w:val="hybridMultilevel"/>
    <w:tmpl w:val="92204DFA"/>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2" w15:restartNumberingAfterBreak="0">
    <w:nsid w:val="5D4901A0"/>
    <w:multiLevelType w:val="hybridMultilevel"/>
    <w:tmpl w:val="F5F09482"/>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3" w15:restartNumberingAfterBreak="0">
    <w:nsid w:val="647B0AB1"/>
    <w:multiLevelType w:val="hybridMultilevel"/>
    <w:tmpl w:val="C152F620"/>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4" w15:restartNumberingAfterBreak="0">
    <w:nsid w:val="67B72339"/>
    <w:multiLevelType w:val="hybridMultilevel"/>
    <w:tmpl w:val="19EE3A4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7BBB18B8"/>
    <w:multiLevelType w:val="hybridMultilevel"/>
    <w:tmpl w:val="4B845920"/>
    <w:lvl w:ilvl="0" w:tplc="0406000F">
      <w:start w:val="1"/>
      <w:numFmt w:val="decimal"/>
      <w:lvlText w:val="%1."/>
      <w:lvlJc w:val="left"/>
      <w:pPr>
        <w:ind w:left="360" w:hanging="360"/>
      </w:pPr>
      <w:rPr>
        <w:rFonts w:hint="default"/>
        <w:u w:val="none"/>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num w:numId="1">
    <w:abstractNumId w:val="1"/>
  </w:num>
  <w:num w:numId="2">
    <w:abstractNumId w:val="11"/>
  </w:num>
  <w:num w:numId="3">
    <w:abstractNumId w:val="6"/>
  </w:num>
  <w:num w:numId="4">
    <w:abstractNumId w:val="13"/>
  </w:num>
  <w:num w:numId="5">
    <w:abstractNumId w:val="12"/>
  </w:num>
  <w:num w:numId="6">
    <w:abstractNumId w:val="7"/>
  </w:num>
  <w:num w:numId="7">
    <w:abstractNumId w:val="15"/>
  </w:num>
  <w:num w:numId="8">
    <w:abstractNumId w:val="2"/>
  </w:num>
  <w:num w:numId="9">
    <w:abstractNumId w:val="8"/>
  </w:num>
  <w:num w:numId="10">
    <w:abstractNumId w:val="4"/>
  </w:num>
  <w:num w:numId="11">
    <w:abstractNumId w:val="9"/>
  </w:num>
  <w:num w:numId="12">
    <w:abstractNumId w:val="3"/>
  </w:num>
  <w:num w:numId="13">
    <w:abstractNumId w:val="0"/>
  </w:num>
  <w:num w:numId="14">
    <w:abstractNumId w:val="10"/>
  </w:num>
  <w:num w:numId="15">
    <w:abstractNumId w:val="1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26F"/>
    <w:rsid w:val="00164879"/>
    <w:rsid w:val="0017665A"/>
    <w:rsid w:val="001825AF"/>
    <w:rsid w:val="001A34B4"/>
    <w:rsid w:val="001B6D25"/>
    <w:rsid w:val="001C1BFB"/>
    <w:rsid w:val="001E32EC"/>
    <w:rsid w:val="0020001E"/>
    <w:rsid w:val="00234C71"/>
    <w:rsid w:val="00237C79"/>
    <w:rsid w:val="00283649"/>
    <w:rsid w:val="002B7561"/>
    <w:rsid w:val="002C62DB"/>
    <w:rsid w:val="0030730D"/>
    <w:rsid w:val="00317982"/>
    <w:rsid w:val="00381799"/>
    <w:rsid w:val="003B3446"/>
    <w:rsid w:val="0041750F"/>
    <w:rsid w:val="0043590E"/>
    <w:rsid w:val="00450E09"/>
    <w:rsid w:val="004D0D48"/>
    <w:rsid w:val="004E1730"/>
    <w:rsid w:val="005430DF"/>
    <w:rsid w:val="00592543"/>
    <w:rsid w:val="005C37CB"/>
    <w:rsid w:val="005C489A"/>
    <w:rsid w:val="006020AB"/>
    <w:rsid w:val="006324F6"/>
    <w:rsid w:val="0067287D"/>
    <w:rsid w:val="006D7CC4"/>
    <w:rsid w:val="00736751"/>
    <w:rsid w:val="00740F8A"/>
    <w:rsid w:val="00756525"/>
    <w:rsid w:val="007B5BE7"/>
    <w:rsid w:val="00856F02"/>
    <w:rsid w:val="0086426F"/>
    <w:rsid w:val="008D2FA7"/>
    <w:rsid w:val="009A48C5"/>
    <w:rsid w:val="009B3AB6"/>
    <w:rsid w:val="00A2522D"/>
    <w:rsid w:val="00A26B47"/>
    <w:rsid w:val="00A32D2D"/>
    <w:rsid w:val="00A77108"/>
    <w:rsid w:val="00AB5E7A"/>
    <w:rsid w:val="00AD7520"/>
    <w:rsid w:val="00BC048D"/>
    <w:rsid w:val="00BF448F"/>
    <w:rsid w:val="00C17DB1"/>
    <w:rsid w:val="00CF3CA4"/>
    <w:rsid w:val="00D1057C"/>
    <w:rsid w:val="00D30B22"/>
    <w:rsid w:val="00DE0B9D"/>
    <w:rsid w:val="00E144BB"/>
    <w:rsid w:val="00E65CA8"/>
    <w:rsid w:val="00E735CB"/>
    <w:rsid w:val="00EB1024"/>
    <w:rsid w:val="00ED72D1"/>
    <w:rsid w:val="00F6021F"/>
    <w:rsid w:val="00F6696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C87AE62-7D3D-481C-B29A-1F3193311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Cs w:val="24"/>
    </w:rPr>
  </w:style>
  <w:style w:type="paragraph" w:styleId="Overskrift1">
    <w:name w:val="heading 1"/>
    <w:basedOn w:val="Normal"/>
    <w:next w:val="Normal"/>
    <w:link w:val="Overskrift1Tegn"/>
    <w:qFormat/>
    <w:rsid w:val="0073675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Overskrift2">
    <w:name w:val="heading 2"/>
    <w:next w:val="Brdtekst2"/>
    <w:link w:val="Overskrift2Tegn"/>
    <w:rsid w:val="00736751"/>
    <w:pPr>
      <w:pBdr>
        <w:top w:val="nil"/>
        <w:left w:val="nil"/>
        <w:bottom w:val="nil"/>
        <w:right w:val="nil"/>
        <w:between w:val="nil"/>
        <w:bar w:val="nil"/>
      </w:pBdr>
      <w:spacing w:before="200" w:after="140"/>
      <w:outlineLvl w:val="1"/>
    </w:pPr>
    <w:rPr>
      <w:rFonts w:ascii="Helvetica Neue" w:eastAsia="Helvetica Neue" w:hAnsi="Helvetica Neue" w:cs="Helvetica Neue"/>
      <w:b/>
      <w:bCs/>
      <w:color w:val="357CA2"/>
      <w:sz w:val="22"/>
      <w:szCs w:val="22"/>
      <w:bdr w:val="nil"/>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rsid w:val="0086426F"/>
    <w:rPr>
      <w:rFonts w:ascii="Tahoma" w:hAnsi="Tahoma" w:cs="Tahoma"/>
      <w:sz w:val="16"/>
      <w:szCs w:val="16"/>
    </w:rPr>
  </w:style>
  <w:style w:type="character" w:customStyle="1" w:styleId="MarkeringsbobletekstTegn">
    <w:name w:val="Markeringsbobletekst Tegn"/>
    <w:basedOn w:val="Standardskrifttypeiafsnit"/>
    <w:link w:val="Markeringsbobletekst"/>
    <w:rsid w:val="0086426F"/>
    <w:rPr>
      <w:rFonts w:ascii="Tahoma" w:hAnsi="Tahoma" w:cs="Tahoma"/>
      <w:sz w:val="16"/>
      <w:szCs w:val="16"/>
    </w:rPr>
  </w:style>
  <w:style w:type="paragraph" w:styleId="Listeafsnit">
    <w:name w:val="List Paragraph"/>
    <w:basedOn w:val="Normal"/>
    <w:uiPriority w:val="34"/>
    <w:qFormat/>
    <w:rsid w:val="00A2522D"/>
    <w:pPr>
      <w:ind w:left="720"/>
      <w:contextualSpacing/>
    </w:pPr>
  </w:style>
  <w:style w:type="table" w:styleId="Tabel-Gitter">
    <w:name w:val="Table Grid"/>
    <w:basedOn w:val="Tabel-Normal"/>
    <w:uiPriority w:val="39"/>
    <w:rsid w:val="00AD7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2Tegn">
    <w:name w:val="Overskrift 2 Tegn"/>
    <w:basedOn w:val="Standardskrifttypeiafsnit"/>
    <w:link w:val="Overskrift2"/>
    <w:rsid w:val="00736751"/>
    <w:rPr>
      <w:rFonts w:ascii="Helvetica Neue" w:eastAsia="Helvetica Neue" w:hAnsi="Helvetica Neue" w:cs="Helvetica Neue"/>
      <w:b/>
      <w:bCs/>
      <w:color w:val="357CA2"/>
      <w:sz w:val="22"/>
      <w:szCs w:val="22"/>
      <w:bdr w:val="nil"/>
    </w:rPr>
  </w:style>
  <w:style w:type="table" w:customStyle="1" w:styleId="TableNormal">
    <w:name w:val="Table Normal"/>
    <w:rsid w:val="00736751"/>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styleId="Brdtekst2">
    <w:name w:val="Body Text 2"/>
    <w:link w:val="Brdtekst2Tegn"/>
    <w:rsid w:val="00736751"/>
    <w:pPr>
      <w:pBdr>
        <w:top w:val="nil"/>
        <w:left w:val="nil"/>
        <w:bottom w:val="nil"/>
        <w:right w:val="nil"/>
        <w:between w:val="nil"/>
        <w:bar w:val="nil"/>
      </w:pBdr>
      <w:suppressAutoHyphens/>
      <w:spacing w:after="180" w:line="288" w:lineRule="auto"/>
    </w:pPr>
    <w:rPr>
      <w:rFonts w:ascii="Helvetica Neue Light" w:eastAsia="Arial Unicode MS" w:hAnsi="Arial Unicode MS" w:cs="Arial Unicode MS"/>
      <w:color w:val="000000"/>
      <w:bdr w:val="nil"/>
    </w:rPr>
  </w:style>
  <w:style w:type="character" w:customStyle="1" w:styleId="Brdtekst2Tegn">
    <w:name w:val="Brødtekst 2 Tegn"/>
    <w:basedOn w:val="Standardskrifttypeiafsnit"/>
    <w:link w:val="Brdtekst2"/>
    <w:rsid w:val="00736751"/>
    <w:rPr>
      <w:rFonts w:ascii="Helvetica Neue Light" w:eastAsia="Arial Unicode MS" w:hAnsi="Arial Unicode MS" w:cs="Arial Unicode MS"/>
      <w:color w:val="000000"/>
      <w:bdr w:val="nil"/>
    </w:rPr>
  </w:style>
  <w:style w:type="paragraph" w:styleId="Brdtekst">
    <w:name w:val="Body Text"/>
    <w:link w:val="BrdtekstTegn"/>
    <w:rsid w:val="00736751"/>
    <w:pPr>
      <w:pBdr>
        <w:top w:val="nil"/>
        <w:left w:val="nil"/>
        <w:bottom w:val="nil"/>
        <w:right w:val="nil"/>
        <w:between w:val="nil"/>
        <w:bar w:val="nil"/>
      </w:pBdr>
      <w:spacing w:line="312" w:lineRule="auto"/>
    </w:pPr>
    <w:rPr>
      <w:rFonts w:ascii="Helvetica Neue Light" w:eastAsia="Arial Unicode MS" w:hAnsi="Arial Unicode MS" w:cs="Arial Unicode MS"/>
      <w:color w:val="000000"/>
      <w:bdr w:val="nil"/>
    </w:rPr>
  </w:style>
  <w:style w:type="character" w:customStyle="1" w:styleId="BrdtekstTegn">
    <w:name w:val="Brødtekst Tegn"/>
    <w:basedOn w:val="Standardskrifttypeiafsnit"/>
    <w:link w:val="Brdtekst"/>
    <w:rsid w:val="00736751"/>
    <w:rPr>
      <w:rFonts w:ascii="Helvetica Neue Light" w:eastAsia="Arial Unicode MS" w:hAnsi="Arial Unicode MS" w:cs="Arial Unicode MS"/>
      <w:color w:val="000000"/>
      <w:bdr w:val="nil"/>
    </w:rPr>
  </w:style>
  <w:style w:type="paragraph" w:customStyle="1" w:styleId="Underrubrik">
    <w:name w:val="Underrubrik"/>
    <w:next w:val="Brdtekst2"/>
    <w:rsid w:val="00736751"/>
    <w:pPr>
      <w:pBdr>
        <w:top w:val="nil"/>
        <w:left w:val="nil"/>
        <w:bottom w:val="nil"/>
        <w:right w:val="nil"/>
        <w:between w:val="nil"/>
        <w:bar w:val="nil"/>
      </w:pBdr>
      <w:spacing w:line="288" w:lineRule="auto"/>
      <w:outlineLvl w:val="0"/>
    </w:pPr>
    <w:rPr>
      <w:rFonts w:ascii="Helvetica Neue" w:eastAsia="Arial Unicode MS" w:hAnsi="Arial Unicode MS" w:cs="Arial Unicode MS"/>
      <w:b/>
      <w:bCs/>
      <w:caps/>
      <w:color w:val="357CA2"/>
      <w:spacing w:val="4"/>
      <w:sz w:val="22"/>
      <w:szCs w:val="22"/>
      <w:bdr w:val="nil"/>
    </w:rPr>
  </w:style>
  <w:style w:type="character" w:customStyle="1" w:styleId="Overskrift1Tegn">
    <w:name w:val="Overskrift 1 Tegn"/>
    <w:basedOn w:val="Standardskrifttypeiafsnit"/>
    <w:link w:val="Overskrift1"/>
    <w:rsid w:val="00736751"/>
    <w:rPr>
      <w:rFonts w:asciiTheme="majorHAnsi" w:eastAsiaTheme="majorEastAsia" w:hAnsiTheme="majorHAnsi" w:cstheme="majorBidi"/>
      <w:color w:val="365F91" w:themeColor="accent1" w:themeShade="BF"/>
      <w:sz w:val="32"/>
      <w:szCs w:val="32"/>
    </w:rPr>
  </w:style>
  <w:style w:type="paragraph" w:styleId="Overskrift">
    <w:name w:val="TOC Heading"/>
    <w:next w:val="Brdtekst2"/>
    <w:rsid w:val="00736751"/>
    <w:pPr>
      <w:pBdr>
        <w:top w:val="nil"/>
        <w:left w:val="nil"/>
        <w:bottom w:val="nil"/>
        <w:right w:val="nil"/>
        <w:between w:val="nil"/>
        <w:bar w:val="nil"/>
      </w:pBdr>
      <w:outlineLvl w:val="0"/>
    </w:pPr>
    <w:rPr>
      <w:rFonts w:ascii="Helvetica Neue Light" w:eastAsia="Arial Unicode MS" w:hAnsi="Arial Unicode MS" w:cs="Arial Unicode MS"/>
      <w:caps/>
      <w:color w:val="434343"/>
      <w:spacing w:val="7"/>
      <w:sz w:val="36"/>
      <w:szCs w:val="36"/>
      <w:bdr w:val="nil"/>
    </w:rPr>
  </w:style>
  <w:style w:type="paragraph" w:customStyle="1" w:styleId="Tabelformat1">
    <w:name w:val="Tabelformat 1"/>
    <w:rsid w:val="00736751"/>
    <w:pPr>
      <w:pBdr>
        <w:top w:val="nil"/>
        <w:left w:val="nil"/>
        <w:bottom w:val="nil"/>
        <w:right w:val="nil"/>
        <w:between w:val="nil"/>
        <w:bar w:val="nil"/>
      </w:pBdr>
      <w:tabs>
        <w:tab w:val="right" w:pos="1267"/>
        <w:tab w:val="right" w:pos="1333"/>
      </w:tabs>
      <w:spacing w:before="200" w:line="288" w:lineRule="auto"/>
    </w:pPr>
    <w:rPr>
      <w:rFonts w:ascii="Helvetica Neue" w:eastAsia="Arial Unicode MS" w:hAnsi="Arial Unicode MS" w:cs="Arial Unicode MS"/>
      <w:b/>
      <w:bCs/>
      <w:color w:val="FEFEFE"/>
      <w:bdr w:val="nil"/>
    </w:rPr>
  </w:style>
  <w:style w:type="paragraph" w:customStyle="1" w:styleId="Tabelformat2">
    <w:name w:val="Tabelformat 2"/>
    <w:rsid w:val="00736751"/>
    <w:pPr>
      <w:pBdr>
        <w:top w:val="nil"/>
        <w:left w:val="nil"/>
        <w:bottom w:val="nil"/>
        <w:right w:val="nil"/>
        <w:between w:val="nil"/>
        <w:bar w:val="nil"/>
      </w:pBdr>
      <w:tabs>
        <w:tab w:val="right" w:pos="1267"/>
        <w:tab w:val="right" w:pos="1333"/>
      </w:tabs>
    </w:pPr>
    <w:rPr>
      <w:rFonts w:ascii="Helvetica Neue Light" w:eastAsia="Helvetica Neue Light" w:hAnsi="Helvetica Neue Light" w:cs="Helvetica Neue Light"/>
      <w:color w:val="000000"/>
      <w:bdr w:val="nil"/>
    </w:rPr>
  </w:style>
  <w:style w:type="paragraph" w:customStyle="1" w:styleId="Tabelformat3">
    <w:name w:val="Tabelformat 3"/>
    <w:rsid w:val="00736751"/>
    <w:pPr>
      <w:pBdr>
        <w:top w:val="nil"/>
        <w:left w:val="nil"/>
        <w:bottom w:val="nil"/>
        <w:right w:val="nil"/>
        <w:between w:val="nil"/>
        <w:bar w:val="nil"/>
      </w:pBdr>
      <w:tabs>
        <w:tab w:val="right" w:pos="1267"/>
        <w:tab w:val="right" w:pos="1333"/>
      </w:tabs>
    </w:pPr>
    <w:rPr>
      <w:rFonts w:ascii="Helvetica Neue" w:eastAsia="Arial Unicode MS" w:hAnsi="Arial Unicode MS" w:cs="Arial Unicode MS"/>
      <w:b/>
      <w:bCs/>
      <w:color w:val="000000"/>
      <w:bdr w:val="nil"/>
    </w:rPr>
  </w:style>
  <w:style w:type="paragraph" w:styleId="Sidehoved">
    <w:name w:val="header"/>
    <w:basedOn w:val="Normal"/>
    <w:link w:val="SidehovedTegn"/>
    <w:uiPriority w:val="99"/>
    <w:unhideWhenUsed/>
    <w:rsid w:val="00A26B47"/>
    <w:pPr>
      <w:tabs>
        <w:tab w:val="center" w:pos="4819"/>
        <w:tab w:val="right" w:pos="9638"/>
      </w:tabs>
    </w:pPr>
  </w:style>
  <w:style w:type="character" w:customStyle="1" w:styleId="SidehovedTegn">
    <w:name w:val="Sidehoved Tegn"/>
    <w:basedOn w:val="Standardskrifttypeiafsnit"/>
    <w:link w:val="Sidehoved"/>
    <w:uiPriority w:val="99"/>
    <w:rsid w:val="00A26B47"/>
    <w:rPr>
      <w:rFonts w:ascii="Arial" w:hAnsi="Arial"/>
      <w:szCs w:val="24"/>
    </w:rPr>
  </w:style>
  <w:style w:type="paragraph" w:styleId="Sidefod">
    <w:name w:val="footer"/>
    <w:basedOn w:val="Normal"/>
    <w:link w:val="SidefodTegn"/>
    <w:uiPriority w:val="99"/>
    <w:unhideWhenUsed/>
    <w:rsid w:val="00A26B47"/>
    <w:pPr>
      <w:tabs>
        <w:tab w:val="center" w:pos="4819"/>
        <w:tab w:val="right" w:pos="9638"/>
      </w:tabs>
    </w:pPr>
  </w:style>
  <w:style w:type="character" w:customStyle="1" w:styleId="SidefodTegn">
    <w:name w:val="Sidefod Tegn"/>
    <w:basedOn w:val="Standardskrifttypeiafsnit"/>
    <w:link w:val="Sidefod"/>
    <w:uiPriority w:val="99"/>
    <w:rsid w:val="00A26B47"/>
    <w:rPr>
      <w:rFonts w:ascii="Arial" w:hAnsi="Arial"/>
      <w:szCs w:val="24"/>
    </w:rPr>
  </w:style>
  <w:style w:type="character" w:styleId="Kommentarhenvisning">
    <w:name w:val="annotation reference"/>
    <w:basedOn w:val="Standardskrifttypeiafsnit"/>
    <w:uiPriority w:val="99"/>
    <w:semiHidden/>
    <w:unhideWhenUsed/>
    <w:rsid w:val="00D1057C"/>
    <w:rPr>
      <w:sz w:val="16"/>
      <w:szCs w:val="16"/>
    </w:rPr>
  </w:style>
  <w:style w:type="paragraph" w:styleId="Kommentartekst">
    <w:name w:val="annotation text"/>
    <w:basedOn w:val="Normal"/>
    <w:link w:val="KommentartekstTegn"/>
    <w:uiPriority w:val="99"/>
    <w:unhideWhenUsed/>
    <w:rsid w:val="00D1057C"/>
    <w:pPr>
      <w:spacing w:after="160"/>
    </w:pPr>
    <w:rPr>
      <w:rFonts w:asciiTheme="minorHAnsi" w:eastAsiaTheme="minorHAnsi" w:hAnsiTheme="minorHAnsi" w:cstheme="minorBidi"/>
      <w:szCs w:val="20"/>
      <w:lang w:eastAsia="en-US"/>
    </w:rPr>
  </w:style>
  <w:style w:type="character" w:customStyle="1" w:styleId="KommentartekstTegn">
    <w:name w:val="Kommentartekst Tegn"/>
    <w:basedOn w:val="Standardskrifttypeiafsnit"/>
    <w:link w:val="Kommentartekst"/>
    <w:uiPriority w:val="99"/>
    <w:rsid w:val="00D1057C"/>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5888078">
      <w:bodyDiv w:val="1"/>
      <w:marLeft w:val="300"/>
      <w:marRight w:val="300"/>
      <w:marTop w:val="300"/>
      <w:marBottom w:val="30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4764FE-B323-4469-AFC2-387F1EC71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1937</Words>
  <Characters>10882</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Viborg Kommune</Company>
  <LinksUpToDate>false</LinksUpToDate>
  <CharactersWithSpaces>12794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Finn Bonnichsen</dc:creator>
  <cp:lastModifiedBy>Bruger</cp:lastModifiedBy>
  <cp:revision>5</cp:revision>
  <cp:lastPrinted>2014-02-12T14:07:00Z</cp:lastPrinted>
  <dcterms:created xsi:type="dcterms:W3CDTF">2019-04-09T14:51:00Z</dcterms:created>
  <dcterms:modified xsi:type="dcterms:W3CDTF">2019-04-09T14:54:00Z</dcterms:modified>
</cp:coreProperties>
</file>